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D3" w:rsidRPr="00681136" w:rsidRDefault="00932AD3">
      <w:pPr>
        <w:jc w:val="center"/>
        <w:rPr>
          <w:rFonts w:eastAsia="黑体"/>
          <w:b/>
          <w:sz w:val="30"/>
        </w:rPr>
      </w:pPr>
      <w:r w:rsidRPr="00681136">
        <w:rPr>
          <w:rFonts w:eastAsia="黑体" w:hint="eastAsia"/>
          <w:b/>
          <w:sz w:val="30"/>
        </w:rPr>
        <w:t>关于开展</w:t>
      </w:r>
      <w:r w:rsidRPr="00681136">
        <w:rPr>
          <w:rFonts w:eastAsia="黑体"/>
          <w:b/>
          <w:sz w:val="30"/>
        </w:rPr>
        <w:t>2012</w:t>
      </w:r>
      <w:r w:rsidRPr="00681136">
        <w:rPr>
          <w:rFonts w:eastAsia="黑体" w:hint="eastAsia"/>
          <w:b/>
          <w:sz w:val="30"/>
        </w:rPr>
        <w:t>年度群众满意度测评</w:t>
      </w:r>
    </w:p>
    <w:p w:rsidR="00932AD3" w:rsidRPr="004E4E92" w:rsidRDefault="00932AD3" w:rsidP="00002614">
      <w:pPr>
        <w:jc w:val="center"/>
        <w:rPr>
          <w:rFonts w:eastAsia="黑体"/>
          <w:b/>
          <w:sz w:val="30"/>
        </w:rPr>
      </w:pPr>
      <w:r w:rsidRPr="004E4E92">
        <w:rPr>
          <w:rFonts w:eastAsia="黑体" w:hint="eastAsia"/>
          <w:b/>
          <w:sz w:val="30"/>
        </w:rPr>
        <w:t>和推评“四好”工作的通知</w:t>
      </w:r>
    </w:p>
    <w:p w:rsidR="00932AD3" w:rsidRPr="00681136" w:rsidRDefault="00932AD3" w:rsidP="004D0142">
      <w:pPr>
        <w:jc w:val="center"/>
        <w:rPr>
          <w:rFonts w:eastAsia="仿宋_GB2312"/>
          <w:sz w:val="24"/>
        </w:rPr>
      </w:pPr>
      <w:r w:rsidRPr="00681136">
        <w:rPr>
          <w:rFonts w:eastAsia="仿宋_GB2312" w:hint="eastAsia"/>
          <w:sz w:val="24"/>
        </w:rPr>
        <w:t>沪师纪</w:t>
      </w:r>
      <w:r>
        <w:rPr>
          <w:rFonts w:ascii="仿宋_GB2312" w:eastAsia="仿宋_GB2312" w:hint="eastAsia"/>
          <w:sz w:val="24"/>
        </w:rPr>
        <w:t>〔</w:t>
      </w:r>
      <w:r w:rsidRPr="00504FCC">
        <w:rPr>
          <w:rFonts w:eastAsia="仿宋_GB2312"/>
          <w:sz w:val="24"/>
        </w:rPr>
        <w:t>2012</w:t>
      </w:r>
      <w:r>
        <w:rPr>
          <w:rFonts w:ascii="仿宋_GB2312" w:eastAsia="仿宋_GB2312" w:hint="eastAsia"/>
          <w:sz w:val="24"/>
        </w:rPr>
        <w:t>〕</w:t>
      </w:r>
      <w:r w:rsidRPr="00504FCC">
        <w:rPr>
          <w:rFonts w:eastAsia="仿宋_GB2312"/>
          <w:sz w:val="24"/>
        </w:rPr>
        <w:t>3</w:t>
      </w:r>
      <w:r w:rsidRPr="00681136">
        <w:rPr>
          <w:rFonts w:eastAsia="仿宋_GB2312" w:hint="eastAsia"/>
          <w:sz w:val="24"/>
        </w:rPr>
        <w:t>号</w:t>
      </w:r>
    </w:p>
    <w:p w:rsidR="00932AD3" w:rsidRPr="004E4E92" w:rsidRDefault="00932AD3">
      <w:pPr>
        <w:ind w:firstLine="422"/>
        <w:jc w:val="center"/>
        <w:rPr>
          <w:rFonts w:eastAsia="仿宋_GB2312"/>
          <w:sz w:val="24"/>
        </w:rPr>
      </w:pPr>
    </w:p>
    <w:p w:rsidR="00932AD3" w:rsidRPr="00681136" w:rsidRDefault="00932AD3" w:rsidP="005C3D15">
      <w:pPr>
        <w:spacing w:line="300" w:lineRule="auto"/>
        <w:jc w:val="both"/>
        <w:rPr>
          <w:rFonts w:ascii="仿宋_GB2312" w:eastAsia="仿宋_GB2312"/>
          <w:sz w:val="24"/>
        </w:rPr>
      </w:pPr>
      <w:r w:rsidRPr="00681136">
        <w:rPr>
          <w:rFonts w:ascii="仿宋_GB2312" w:eastAsia="仿宋_GB2312" w:hint="eastAsia"/>
          <w:sz w:val="24"/>
        </w:rPr>
        <w:t>各工作党委，各分党委、党总支、直属党支部，以及有关单位、部门：</w:t>
      </w:r>
    </w:p>
    <w:p w:rsidR="00932AD3" w:rsidRPr="004E4E92" w:rsidRDefault="00932AD3" w:rsidP="00504FCC">
      <w:pPr>
        <w:spacing w:line="264" w:lineRule="auto"/>
        <w:ind w:firstLineChars="200" w:firstLine="31680"/>
        <w:jc w:val="both"/>
        <w:rPr>
          <w:rFonts w:ascii="仿宋_GB2312" w:eastAsia="仿宋_GB2312"/>
          <w:sz w:val="24"/>
        </w:rPr>
      </w:pPr>
      <w:r w:rsidRPr="00C9345F">
        <w:rPr>
          <w:rFonts w:ascii="仿宋_GB2312" w:eastAsia="仿宋_GB2312" w:hint="eastAsia"/>
          <w:sz w:val="24"/>
        </w:rPr>
        <w:t>为深入学习十八大精神，贯彻落实“三个代表”重要思想和科学发展观，引导我校广大干部牢固树立正确的世界观、权力观、事业观，坚持以人为本、执政为民，保障广大教师的民主参与权利，</w:t>
      </w:r>
      <w:r w:rsidRPr="004E4E92">
        <w:rPr>
          <w:rFonts w:ascii="仿宋_GB2312" w:eastAsia="仿宋_GB2312" w:hint="eastAsia"/>
          <w:sz w:val="24"/>
        </w:rPr>
        <w:t>经研究，今年</w:t>
      </w:r>
      <w:r>
        <w:rPr>
          <w:rFonts w:ascii="仿宋_GB2312" w:eastAsia="仿宋_GB2312" w:hint="eastAsia"/>
          <w:sz w:val="24"/>
        </w:rPr>
        <w:t>学</w:t>
      </w:r>
      <w:r w:rsidRPr="004E4E92">
        <w:rPr>
          <w:rFonts w:ascii="仿宋_GB2312" w:eastAsia="仿宋_GB2312" w:hint="eastAsia"/>
          <w:sz w:val="24"/>
        </w:rPr>
        <w:t>校将继续开展群众对处级干部的满意度测评并进行推评“好干部”、“好班子”、“好搭档”和“好事例”的“四好”工作。</w:t>
      </w:r>
      <w:r>
        <w:rPr>
          <w:rFonts w:ascii="仿宋_GB2312" w:eastAsia="仿宋_GB2312"/>
          <w:sz w:val="24"/>
        </w:rPr>
        <w:t>2012</w:t>
      </w:r>
      <w:r>
        <w:rPr>
          <w:rFonts w:ascii="仿宋_GB2312" w:eastAsia="仿宋_GB2312" w:hint="eastAsia"/>
          <w:sz w:val="24"/>
        </w:rPr>
        <w:t>年度群众满意度测评工作将通过“上海师范大学干部考核系统”在网上实施。</w:t>
      </w:r>
    </w:p>
    <w:p w:rsidR="00932AD3" w:rsidRPr="004E4E92" w:rsidRDefault="00932AD3" w:rsidP="00504FCC">
      <w:pPr>
        <w:spacing w:line="264" w:lineRule="auto"/>
        <w:ind w:firstLineChars="200" w:firstLine="31680"/>
        <w:jc w:val="both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学校</w:t>
      </w:r>
      <w:r w:rsidRPr="004E4E92">
        <w:rPr>
          <w:rFonts w:ascii="仿宋_GB2312" w:eastAsia="仿宋_GB2312" w:hint="eastAsia"/>
          <w:sz w:val="24"/>
        </w:rPr>
        <w:t>结合年终考核开展群众满意度测评</w:t>
      </w:r>
      <w:r w:rsidRPr="004E4E92">
        <w:rPr>
          <w:rFonts w:eastAsia="仿宋_GB2312" w:hint="eastAsia"/>
          <w:sz w:val="24"/>
        </w:rPr>
        <w:t>和推评“四好”</w:t>
      </w:r>
      <w:r w:rsidRPr="004E4E92">
        <w:rPr>
          <w:rFonts w:ascii="仿宋_GB2312" w:eastAsia="仿宋_GB2312" w:hint="eastAsia"/>
          <w:sz w:val="24"/>
        </w:rPr>
        <w:t>的工作，是为了积极探索群众</w:t>
      </w:r>
      <w:r>
        <w:rPr>
          <w:rFonts w:ascii="仿宋_GB2312" w:eastAsia="仿宋_GB2312" w:hint="eastAsia"/>
          <w:sz w:val="24"/>
        </w:rPr>
        <w:t>民主</w:t>
      </w:r>
      <w:r w:rsidRPr="004E4E92">
        <w:rPr>
          <w:rFonts w:ascii="仿宋_GB2312" w:eastAsia="仿宋_GB2312" w:hint="eastAsia"/>
          <w:sz w:val="24"/>
        </w:rPr>
        <w:t>评议干部的机制，促进群众监督领导干部机制的形成；是为了更有效地教育广大干部</w:t>
      </w:r>
      <w:r>
        <w:rPr>
          <w:rFonts w:ascii="仿宋_GB2312" w:eastAsia="仿宋_GB2312" w:hint="eastAsia"/>
          <w:sz w:val="24"/>
        </w:rPr>
        <w:t>牢</w:t>
      </w:r>
      <w:r w:rsidRPr="004E4E92">
        <w:rPr>
          <w:rFonts w:ascii="仿宋_GB2312" w:eastAsia="仿宋_GB2312" w:hint="eastAsia"/>
          <w:sz w:val="24"/>
        </w:rPr>
        <w:t>记</w:t>
      </w:r>
      <w:r>
        <w:rPr>
          <w:rFonts w:ascii="仿宋_GB2312" w:eastAsia="仿宋_GB2312" w:hint="eastAsia"/>
          <w:sz w:val="24"/>
        </w:rPr>
        <w:t>“立党为公、执政为民”的执政理念，</w:t>
      </w:r>
      <w:r w:rsidRPr="004E4E92">
        <w:rPr>
          <w:rFonts w:ascii="仿宋_GB2312" w:eastAsia="仿宋_GB2312" w:hint="eastAsia"/>
          <w:sz w:val="24"/>
        </w:rPr>
        <w:t>引导广大干部重视群众口碑，努力在工作中体现对党负责和对人民负责的一致性</w:t>
      </w:r>
      <w:r>
        <w:rPr>
          <w:rFonts w:ascii="仿宋_GB2312" w:eastAsia="仿宋_GB2312" w:hint="eastAsia"/>
          <w:sz w:val="24"/>
        </w:rPr>
        <w:t>；</w:t>
      </w:r>
      <w:r w:rsidRPr="004E4E92">
        <w:rPr>
          <w:rFonts w:ascii="仿宋_GB2312" w:eastAsia="仿宋_GB2312" w:hint="eastAsia"/>
          <w:sz w:val="24"/>
        </w:rPr>
        <w:t>也是为了通过对领导干部的客观评价，更好地调动干部积极性，进一步推动各项工作的开展和事业的发展。</w:t>
      </w:r>
    </w:p>
    <w:p w:rsidR="00932AD3" w:rsidRPr="004E4E92" w:rsidRDefault="00932AD3" w:rsidP="00504FCC">
      <w:pPr>
        <w:spacing w:line="264" w:lineRule="auto"/>
        <w:ind w:firstLineChars="200" w:firstLine="31680"/>
        <w:jc w:val="both"/>
        <w:rPr>
          <w:rFonts w:ascii="仿宋_GB2312" w:eastAsia="仿宋_GB2312"/>
          <w:sz w:val="24"/>
        </w:rPr>
      </w:pPr>
      <w:r w:rsidRPr="004E4E92">
        <w:rPr>
          <w:rFonts w:ascii="仿宋_GB2312" w:eastAsia="仿宋_GB2312" w:hint="eastAsia"/>
          <w:sz w:val="24"/>
        </w:rPr>
        <w:t>现将今年我校开展群众满意度测评</w:t>
      </w:r>
      <w:r w:rsidRPr="004E4E92">
        <w:rPr>
          <w:rFonts w:eastAsia="仿宋_GB2312" w:hint="eastAsia"/>
          <w:sz w:val="24"/>
        </w:rPr>
        <w:t>和推评“四好”</w:t>
      </w:r>
      <w:r w:rsidRPr="004E4E92">
        <w:rPr>
          <w:rFonts w:ascii="仿宋_GB2312" w:eastAsia="仿宋_GB2312" w:hint="eastAsia"/>
          <w:sz w:val="24"/>
        </w:rPr>
        <w:t>工作的有关要求通知如下：</w:t>
      </w:r>
    </w:p>
    <w:p w:rsidR="00932AD3" w:rsidRDefault="00932AD3" w:rsidP="00504FCC">
      <w:pPr>
        <w:spacing w:line="264" w:lineRule="auto"/>
        <w:ind w:firstLineChars="200" w:firstLine="31680"/>
        <w:rPr>
          <w:rFonts w:ascii="黑体" w:eastAsia="黑体" w:hAnsi="黑体"/>
          <w:sz w:val="24"/>
        </w:rPr>
      </w:pPr>
    </w:p>
    <w:p w:rsidR="00932AD3" w:rsidRPr="00386A0A" w:rsidRDefault="00932AD3" w:rsidP="00504FCC">
      <w:pPr>
        <w:spacing w:line="264" w:lineRule="auto"/>
        <w:ind w:firstLineChars="200" w:firstLine="31680"/>
        <w:rPr>
          <w:rFonts w:ascii="黑体" w:eastAsia="黑体" w:hAnsi="黑体"/>
          <w:sz w:val="24"/>
        </w:rPr>
      </w:pPr>
      <w:r w:rsidRPr="00386A0A">
        <w:rPr>
          <w:rFonts w:ascii="黑体" w:eastAsia="黑体" w:hAnsi="黑体" w:hint="eastAsia"/>
          <w:sz w:val="24"/>
        </w:rPr>
        <w:t>一、组织领导</w:t>
      </w:r>
    </w:p>
    <w:p w:rsidR="00932AD3" w:rsidRPr="004E4E92" w:rsidRDefault="00932AD3" w:rsidP="00504FCC">
      <w:pPr>
        <w:spacing w:line="264" w:lineRule="auto"/>
        <w:ind w:firstLineChars="200" w:firstLine="31680"/>
        <w:jc w:val="both"/>
        <w:rPr>
          <w:rFonts w:ascii="仿宋_GB2312" w:eastAsia="仿宋_GB2312"/>
          <w:sz w:val="24"/>
        </w:rPr>
      </w:pPr>
      <w:r w:rsidRPr="004E4E92">
        <w:rPr>
          <w:rFonts w:ascii="仿宋_GB2312" w:eastAsia="仿宋_GB2312" w:hint="eastAsia"/>
          <w:sz w:val="24"/>
        </w:rPr>
        <w:t>学校成立满意度测评工作领导小组，由校领导黄刚、茅鼎文任组长，成员包括纪委办、组织部、宣传部、工会、校办和机关党委的负责人。领导小组负责制定活动的安排、测评方法、推评原则，并根据群众满意度测评的结果，确定“四好”的推荐名单。</w:t>
      </w:r>
    </w:p>
    <w:p w:rsidR="00932AD3" w:rsidRPr="004E4E92" w:rsidRDefault="00932AD3" w:rsidP="00504FCC">
      <w:pPr>
        <w:spacing w:line="264" w:lineRule="auto"/>
        <w:ind w:firstLineChars="200" w:firstLine="31680"/>
        <w:jc w:val="both"/>
        <w:rPr>
          <w:rFonts w:ascii="仿宋_GB2312" w:eastAsia="仿宋_GB2312"/>
          <w:sz w:val="24"/>
        </w:rPr>
      </w:pPr>
      <w:r w:rsidRPr="004E4E92">
        <w:rPr>
          <w:rFonts w:ascii="仿宋_GB2312" w:eastAsia="仿宋_GB2312" w:hint="eastAsia"/>
          <w:sz w:val="24"/>
        </w:rPr>
        <w:t>满意度测评</w:t>
      </w:r>
      <w:r>
        <w:rPr>
          <w:rFonts w:ascii="仿宋_GB2312" w:eastAsia="仿宋_GB2312" w:hint="eastAsia"/>
          <w:sz w:val="24"/>
        </w:rPr>
        <w:t>相关具体</w:t>
      </w:r>
      <w:r w:rsidRPr="004E4E92">
        <w:rPr>
          <w:rFonts w:ascii="仿宋_GB2312" w:eastAsia="仿宋_GB2312" w:hint="eastAsia"/>
          <w:sz w:val="24"/>
        </w:rPr>
        <w:t>工作由纪委办、组织部</w:t>
      </w:r>
      <w:r>
        <w:rPr>
          <w:rFonts w:ascii="仿宋_GB2312" w:eastAsia="仿宋_GB2312" w:hint="eastAsia"/>
          <w:sz w:val="24"/>
        </w:rPr>
        <w:t>、宣传部、工会</w:t>
      </w:r>
      <w:r w:rsidRPr="004E4E92">
        <w:rPr>
          <w:rFonts w:ascii="仿宋_GB2312" w:eastAsia="仿宋_GB2312" w:hint="eastAsia"/>
          <w:sz w:val="24"/>
        </w:rPr>
        <w:t>负责</w:t>
      </w:r>
      <w:r>
        <w:rPr>
          <w:rFonts w:ascii="仿宋_GB2312" w:eastAsia="仿宋_GB2312" w:hint="eastAsia"/>
          <w:sz w:val="24"/>
        </w:rPr>
        <w:t>实施</w:t>
      </w:r>
      <w:r w:rsidRPr="004E4E92">
        <w:rPr>
          <w:rFonts w:ascii="仿宋_GB2312" w:eastAsia="仿宋_GB2312" w:hint="eastAsia"/>
          <w:sz w:val="24"/>
        </w:rPr>
        <w:t>。</w:t>
      </w:r>
    </w:p>
    <w:p w:rsidR="00932AD3" w:rsidRDefault="00932AD3" w:rsidP="00504FCC">
      <w:pPr>
        <w:spacing w:line="264" w:lineRule="auto"/>
        <w:ind w:firstLineChars="200" w:firstLine="31680"/>
        <w:rPr>
          <w:rFonts w:ascii="仿宋_GB2312" w:eastAsia="仿宋_GB2312"/>
          <w:b/>
          <w:sz w:val="24"/>
        </w:rPr>
      </w:pPr>
    </w:p>
    <w:p w:rsidR="00932AD3" w:rsidRPr="00386A0A" w:rsidRDefault="00932AD3" w:rsidP="00504FCC">
      <w:pPr>
        <w:spacing w:line="264" w:lineRule="auto"/>
        <w:ind w:firstLineChars="200" w:firstLine="31680"/>
        <w:rPr>
          <w:rFonts w:ascii="黑体" w:eastAsia="黑体" w:hAnsi="黑体"/>
          <w:sz w:val="24"/>
        </w:rPr>
      </w:pPr>
      <w:r w:rsidRPr="00386A0A">
        <w:rPr>
          <w:rFonts w:ascii="黑体" w:eastAsia="黑体" w:hAnsi="黑体" w:hint="eastAsia"/>
          <w:sz w:val="24"/>
        </w:rPr>
        <w:t>二、具体安排及要求</w:t>
      </w:r>
    </w:p>
    <w:p w:rsidR="00932AD3" w:rsidRPr="004E4E92" w:rsidRDefault="00932AD3" w:rsidP="00504FCC">
      <w:pPr>
        <w:spacing w:line="264" w:lineRule="auto"/>
        <w:ind w:firstLineChars="200" w:firstLine="31680"/>
        <w:rPr>
          <w:rFonts w:ascii="仿宋_GB2312" w:eastAsia="仿宋_GB2312"/>
          <w:b/>
          <w:sz w:val="24"/>
        </w:rPr>
      </w:pPr>
      <w:r w:rsidRPr="00505EFA">
        <w:rPr>
          <w:rFonts w:ascii="仿宋_GB2312" w:eastAsia="仿宋_GB2312" w:hint="eastAsia"/>
          <w:b/>
          <w:sz w:val="24"/>
        </w:rPr>
        <w:t>⒈</w:t>
      </w:r>
      <w:r w:rsidRPr="004E4E92">
        <w:rPr>
          <w:rFonts w:ascii="仿宋_GB2312" w:eastAsia="仿宋_GB2312" w:hint="eastAsia"/>
          <w:b/>
          <w:sz w:val="24"/>
        </w:rPr>
        <w:t>测评工作的时间安排</w:t>
      </w:r>
    </w:p>
    <w:p w:rsidR="00932AD3" w:rsidRPr="004E4E92" w:rsidRDefault="00932AD3" w:rsidP="00504FCC">
      <w:pPr>
        <w:spacing w:line="264" w:lineRule="auto"/>
        <w:ind w:firstLineChars="200" w:firstLine="31680"/>
        <w:jc w:val="both"/>
        <w:rPr>
          <w:rFonts w:ascii="仿宋_GB2312" w:eastAsia="仿宋_GB2312"/>
          <w:sz w:val="24"/>
        </w:rPr>
      </w:pPr>
      <w:r w:rsidRPr="004E4E92">
        <w:rPr>
          <w:rFonts w:ascii="仿宋_GB2312" w:eastAsia="仿宋_GB2312" w:hint="eastAsia"/>
          <w:sz w:val="24"/>
        </w:rPr>
        <w:t>满意度测评工作的时间与干部考核工作同</w:t>
      </w:r>
      <w:r>
        <w:rPr>
          <w:rFonts w:ascii="仿宋_GB2312" w:eastAsia="仿宋_GB2312" w:hint="eastAsia"/>
          <w:sz w:val="24"/>
        </w:rPr>
        <w:t>步</w:t>
      </w:r>
      <w:r w:rsidRPr="004E4E92">
        <w:rPr>
          <w:rFonts w:ascii="仿宋_GB2312" w:eastAsia="仿宋_GB2312" w:hint="eastAsia"/>
          <w:sz w:val="24"/>
        </w:rPr>
        <w:t>进行，</w:t>
      </w:r>
      <w:r>
        <w:rPr>
          <w:rFonts w:ascii="仿宋_GB2312" w:eastAsia="仿宋_GB2312" w:hint="eastAsia"/>
          <w:sz w:val="24"/>
        </w:rPr>
        <w:t>具体测评时间为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2"/>
          <w:attr w:name="Year" w:val="2012"/>
        </w:smartTagPr>
        <w:r>
          <w:rPr>
            <w:rFonts w:ascii="仿宋_GB2312" w:eastAsia="仿宋_GB2312"/>
            <w:sz w:val="24"/>
          </w:rPr>
          <w:t>2012</w:t>
        </w:r>
        <w:r>
          <w:rPr>
            <w:rFonts w:ascii="仿宋_GB2312" w:eastAsia="仿宋_GB2312" w:hint="eastAsia"/>
            <w:sz w:val="24"/>
          </w:rPr>
          <w:t>年</w:t>
        </w:r>
        <w:r>
          <w:rPr>
            <w:rFonts w:ascii="仿宋_GB2312" w:eastAsia="仿宋_GB2312"/>
            <w:sz w:val="24"/>
          </w:rPr>
          <w:t>12</w:t>
        </w:r>
        <w:r>
          <w:rPr>
            <w:rFonts w:ascii="仿宋_GB2312" w:eastAsia="仿宋_GB2312" w:hint="eastAsia"/>
            <w:sz w:val="24"/>
          </w:rPr>
          <w:t>月</w:t>
        </w:r>
        <w:r>
          <w:rPr>
            <w:rFonts w:ascii="仿宋_GB2312" w:eastAsia="仿宋_GB2312"/>
            <w:sz w:val="24"/>
          </w:rPr>
          <w:t>17</w:t>
        </w:r>
        <w:r>
          <w:rPr>
            <w:rFonts w:ascii="仿宋_GB2312" w:eastAsia="仿宋_GB2312" w:hint="eastAsia"/>
            <w:sz w:val="24"/>
          </w:rPr>
          <w:t>日</w:t>
        </w:r>
      </w:smartTag>
      <w:r>
        <w:rPr>
          <w:rFonts w:ascii="仿宋_GB2312" w:eastAsia="仿宋_GB2312" w:hint="eastAsia"/>
          <w:sz w:val="24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2"/>
          <w:attr w:name="Year" w:val="2012"/>
        </w:smartTagPr>
        <w:r>
          <w:rPr>
            <w:rFonts w:ascii="仿宋_GB2312" w:eastAsia="仿宋_GB2312"/>
            <w:sz w:val="24"/>
          </w:rPr>
          <w:t>2012</w:t>
        </w:r>
        <w:r>
          <w:rPr>
            <w:rFonts w:ascii="仿宋_GB2312" w:eastAsia="仿宋_GB2312" w:hint="eastAsia"/>
            <w:sz w:val="24"/>
          </w:rPr>
          <w:t>年</w:t>
        </w:r>
        <w:r>
          <w:rPr>
            <w:rFonts w:ascii="仿宋_GB2312" w:eastAsia="仿宋_GB2312"/>
            <w:sz w:val="24"/>
          </w:rPr>
          <w:t>12</w:t>
        </w:r>
        <w:r>
          <w:rPr>
            <w:rFonts w:ascii="仿宋_GB2312" w:eastAsia="仿宋_GB2312" w:hint="eastAsia"/>
            <w:sz w:val="24"/>
          </w:rPr>
          <w:t>月</w:t>
        </w:r>
        <w:r>
          <w:rPr>
            <w:rFonts w:ascii="仿宋_GB2312" w:eastAsia="仿宋_GB2312"/>
            <w:sz w:val="24"/>
          </w:rPr>
          <w:t>28</w:t>
        </w:r>
        <w:r>
          <w:rPr>
            <w:rFonts w:ascii="仿宋_GB2312" w:eastAsia="仿宋_GB2312" w:hint="eastAsia"/>
            <w:sz w:val="24"/>
          </w:rPr>
          <w:t>日</w:t>
        </w:r>
      </w:smartTag>
      <w:r w:rsidRPr="004E4E92">
        <w:rPr>
          <w:rFonts w:ascii="仿宋_GB2312" w:eastAsia="仿宋_GB2312" w:hint="eastAsia"/>
          <w:sz w:val="24"/>
        </w:rPr>
        <w:t>；推评“四好”的工作在</w:t>
      </w:r>
      <w:r w:rsidRPr="004E4E92">
        <w:rPr>
          <w:rFonts w:ascii="仿宋_GB2312" w:eastAsia="仿宋_GB2312"/>
          <w:sz w:val="24"/>
        </w:rPr>
        <w:t>201</w:t>
      </w:r>
      <w:r>
        <w:rPr>
          <w:rFonts w:ascii="仿宋_GB2312" w:eastAsia="仿宋_GB2312"/>
          <w:sz w:val="24"/>
        </w:rPr>
        <w:t>3</w:t>
      </w:r>
      <w:r w:rsidRPr="004E4E92">
        <w:rPr>
          <w:rFonts w:ascii="仿宋_GB2312" w:eastAsia="仿宋_GB2312" w:hint="eastAsia"/>
          <w:sz w:val="24"/>
        </w:rPr>
        <w:t>年</w:t>
      </w:r>
      <w:r w:rsidRPr="004E4E92">
        <w:rPr>
          <w:rFonts w:ascii="仿宋_GB2312" w:eastAsia="仿宋_GB2312"/>
          <w:sz w:val="24"/>
        </w:rPr>
        <w:t>3</w:t>
      </w:r>
      <w:r w:rsidRPr="004E4E92">
        <w:rPr>
          <w:rFonts w:ascii="仿宋_GB2312" w:eastAsia="仿宋_GB2312" w:hint="eastAsia"/>
          <w:sz w:val="24"/>
        </w:rPr>
        <w:t>月结束。</w:t>
      </w:r>
    </w:p>
    <w:p w:rsidR="00932AD3" w:rsidRPr="004E4E92" w:rsidRDefault="00932AD3" w:rsidP="00E73C9C">
      <w:pPr>
        <w:spacing w:line="264" w:lineRule="auto"/>
        <w:ind w:firstLineChars="200" w:firstLine="31680"/>
        <w:rPr>
          <w:rFonts w:ascii="仿宋_GB2312" w:eastAsia="仿宋_GB2312"/>
          <w:b/>
          <w:sz w:val="24"/>
        </w:rPr>
      </w:pPr>
      <w:r w:rsidRPr="00E73C9C">
        <w:rPr>
          <w:rFonts w:ascii="仿宋_GB2312" w:eastAsia="仿宋_GB2312" w:hint="eastAsia"/>
          <w:b/>
          <w:sz w:val="24"/>
        </w:rPr>
        <w:t>⒉</w:t>
      </w:r>
      <w:r>
        <w:rPr>
          <w:rFonts w:ascii="仿宋" w:eastAsia="仿宋" w:hAnsi="仿宋"/>
          <w:b/>
          <w:sz w:val="24"/>
        </w:rPr>
        <w:t xml:space="preserve"> </w:t>
      </w:r>
      <w:r w:rsidRPr="004E4E92">
        <w:rPr>
          <w:rFonts w:ascii="仿宋_GB2312" w:eastAsia="仿宋_GB2312" w:hint="eastAsia"/>
          <w:b/>
          <w:sz w:val="24"/>
        </w:rPr>
        <w:t>满意度测评的要求</w:t>
      </w:r>
    </w:p>
    <w:p w:rsidR="00932AD3" w:rsidRPr="004E4E92" w:rsidRDefault="00932AD3" w:rsidP="00504FCC">
      <w:pPr>
        <w:spacing w:line="264" w:lineRule="auto"/>
        <w:ind w:firstLineChars="200" w:firstLine="31680"/>
        <w:jc w:val="both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①满意度测评的对象是全体中层党政领导班子及</w:t>
      </w:r>
      <w:r w:rsidRPr="004E4E92">
        <w:rPr>
          <w:rFonts w:ascii="仿宋_GB2312" w:eastAsia="仿宋_GB2312" w:hint="eastAsia"/>
          <w:sz w:val="24"/>
        </w:rPr>
        <w:t>班子中副处级以上成员。</w:t>
      </w:r>
    </w:p>
    <w:p w:rsidR="00932AD3" w:rsidRDefault="00932AD3" w:rsidP="00504FCC">
      <w:pPr>
        <w:spacing w:line="264" w:lineRule="auto"/>
        <w:ind w:firstLineChars="200" w:firstLine="31680"/>
        <w:jc w:val="both"/>
        <w:rPr>
          <w:rFonts w:ascii="仿宋_GB2312" w:eastAsia="仿宋_GB2312"/>
          <w:sz w:val="24"/>
        </w:rPr>
      </w:pPr>
      <w:r w:rsidRPr="004E4E92">
        <w:rPr>
          <w:rFonts w:ascii="仿宋_GB2312" w:eastAsia="仿宋_GB2312" w:hint="eastAsia"/>
          <w:sz w:val="24"/>
        </w:rPr>
        <w:t>②</w:t>
      </w:r>
      <w:r>
        <w:rPr>
          <w:rFonts w:ascii="仿宋_GB2312" w:eastAsia="仿宋_GB2312" w:hint="eastAsia"/>
          <w:sz w:val="24"/>
        </w:rPr>
        <w:t>各学院（部门）参与率（实际参加群众满意度测评的人员与应参加测评人员之比）达到或超过</w:t>
      </w:r>
      <w:r>
        <w:rPr>
          <w:rFonts w:ascii="仿宋_GB2312" w:eastAsia="仿宋_GB2312"/>
          <w:sz w:val="24"/>
        </w:rPr>
        <w:t>60%</w:t>
      </w:r>
      <w:r>
        <w:rPr>
          <w:rFonts w:ascii="仿宋_GB2312" w:eastAsia="仿宋_GB2312" w:hint="eastAsia"/>
          <w:sz w:val="24"/>
        </w:rPr>
        <w:t>的方能参加“四好”的推评，否则只测不评。</w:t>
      </w:r>
    </w:p>
    <w:p w:rsidR="00932AD3" w:rsidRPr="004E4E92" w:rsidRDefault="00932AD3" w:rsidP="00504FCC">
      <w:pPr>
        <w:spacing w:line="264" w:lineRule="auto"/>
        <w:ind w:firstLineChars="200" w:firstLine="31680"/>
        <w:jc w:val="both"/>
        <w:rPr>
          <w:rFonts w:ascii="仿宋_GB2312" w:eastAsia="仿宋_GB2312"/>
          <w:sz w:val="24"/>
        </w:rPr>
      </w:pPr>
      <w:r w:rsidRPr="004E4E92">
        <w:rPr>
          <w:rFonts w:ascii="仿宋_GB2312" w:eastAsia="仿宋_GB2312" w:hint="eastAsia"/>
          <w:sz w:val="24"/>
        </w:rPr>
        <w:t>③学院及直属单位的满意度测评在全体教职工中进行。由书记</w:t>
      </w:r>
      <w:r>
        <w:rPr>
          <w:rFonts w:ascii="仿宋_GB2312" w:eastAsia="仿宋_GB2312" w:hint="eastAsia"/>
          <w:sz w:val="24"/>
        </w:rPr>
        <w:t>在本单位干部述职述廉交流会上，向全体教职工说明开展</w:t>
      </w:r>
      <w:r w:rsidRPr="004E4E92">
        <w:rPr>
          <w:rFonts w:ascii="仿宋_GB2312" w:eastAsia="仿宋_GB2312" w:hint="eastAsia"/>
          <w:sz w:val="24"/>
        </w:rPr>
        <w:t>满意度测评及推评“四好”的意义和方法，再由</w:t>
      </w:r>
      <w:r>
        <w:rPr>
          <w:rFonts w:ascii="仿宋_GB2312" w:eastAsia="仿宋_GB2312" w:hint="eastAsia"/>
          <w:sz w:val="24"/>
        </w:rPr>
        <w:t>教职工登录“上海师范大学干部考核系统”对所在学院或直属单位处级领导干部进行满意度测评。</w:t>
      </w:r>
    </w:p>
    <w:p w:rsidR="00932AD3" w:rsidRPr="004E4E92" w:rsidRDefault="00932AD3" w:rsidP="00504FCC">
      <w:pPr>
        <w:spacing w:line="264" w:lineRule="auto"/>
        <w:ind w:firstLineChars="200" w:firstLine="31680"/>
        <w:jc w:val="both"/>
        <w:rPr>
          <w:rFonts w:ascii="仿宋_GB2312" w:eastAsia="仿宋_GB2312"/>
          <w:sz w:val="24"/>
        </w:rPr>
      </w:pPr>
      <w:r>
        <w:rPr>
          <w:rFonts w:ascii="仿宋" w:eastAsia="仿宋" w:hAnsi="仿宋" w:hint="eastAsia"/>
          <w:sz w:val="24"/>
        </w:rPr>
        <w:t>④</w:t>
      </w:r>
      <w:r w:rsidRPr="004E4E92">
        <w:rPr>
          <w:rFonts w:ascii="仿宋_GB2312" w:eastAsia="仿宋_GB2312" w:hint="eastAsia"/>
          <w:sz w:val="24"/>
        </w:rPr>
        <w:t>机关</w:t>
      </w:r>
      <w:r>
        <w:rPr>
          <w:rFonts w:ascii="仿宋_GB2312" w:eastAsia="仿宋_GB2312" w:hint="eastAsia"/>
          <w:sz w:val="24"/>
        </w:rPr>
        <w:t>各部门</w:t>
      </w:r>
      <w:r w:rsidRPr="004E4E92">
        <w:rPr>
          <w:rFonts w:ascii="仿宋_GB2312" w:eastAsia="仿宋_GB2312" w:hint="eastAsia"/>
          <w:sz w:val="24"/>
        </w:rPr>
        <w:t>的满意度测评，除</w:t>
      </w:r>
      <w:r>
        <w:rPr>
          <w:rFonts w:ascii="仿宋_GB2312" w:eastAsia="仿宋_GB2312" w:hint="eastAsia"/>
          <w:sz w:val="24"/>
        </w:rPr>
        <w:t>在</w:t>
      </w:r>
      <w:r w:rsidRPr="004E4E92">
        <w:rPr>
          <w:rFonts w:ascii="仿宋_GB2312" w:eastAsia="仿宋_GB2312" w:hint="eastAsia"/>
          <w:sz w:val="24"/>
        </w:rPr>
        <w:t>本部门</w:t>
      </w:r>
      <w:r>
        <w:rPr>
          <w:rFonts w:ascii="仿宋_GB2312" w:eastAsia="仿宋_GB2312" w:hint="eastAsia"/>
          <w:sz w:val="24"/>
        </w:rPr>
        <w:t>测评结果符合好干部标准外，所在部门考核成绩也要达到“合格”及以上，该部门的领导干部</w:t>
      </w:r>
      <w:r w:rsidRPr="00C32607">
        <w:rPr>
          <w:rFonts w:ascii="仿宋_GB2312" w:eastAsia="仿宋_GB2312" w:hint="eastAsia"/>
          <w:sz w:val="24"/>
        </w:rPr>
        <w:t>方能入选好干部推评。</w:t>
      </w:r>
    </w:p>
    <w:p w:rsidR="00932AD3" w:rsidRPr="004E4E92" w:rsidRDefault="00932AD3" w:rsidP="00504FCC">
      <w:pPr>
        <w:spacing w:line="264" w:lineRule="auto"/>
        <w:ind w:firstLineChars="200" w:firstLine="31680"/>
        <w:jc w:val="both"/>
        <w:rPr>
          <w:rFonts w:ascii="仿宋_GB2312" w:eastAsia="仿宋_GB2312"/>
          <w:sz w:val="24"/>
        </w:rPr>
      </w:pPr>
      <w:r>
        <w:rPr>
          <w:rFonts w:ascii="仿宋" w:eastAsia="仿宋" w:hAnsi="仿宋" w:hint="eastAsia"/>
          <w:sz w:val="24"/>
        </w:rPr>
        <w:t>⑤</w:t>
      </w:r>
      <w:r>
        <w:rPr>
          <w:rFonts w:ascii="仿宋_GB2312" w:eastAsia="仿宋_GB2312" w:hint="eastAsia"/>
          <w:sz w:val="24"/>
        </w:rPr>
        <w:t>旅游学院的满意度测评由所属党委参照通知要求自行安排。附属单位和师资培训中心等单位的满意度测评另行安排。</w:t>
      </w:r>
    </w:p>
    <w:p w:rsidR="00932AD3" w:rsidRPr="004E4E92" w:rsidRDefault="00932AD3" w:rsidP="00E73C9C">
      <w:pPr>
        <w:spacing w:line="264" w:lineRule="auto"/>
        <w:ind w:firstLineChars="200" w:firstLine="31680"/>
        <w:rPr>
          <w:rFonts w:ascii="仿宋_GB2312" w:eastAsia="仿宋_GB2312"/>
          <w:b/>
          <w:sz w:val="24"/>
        </w:rPr>
      </w:pPr>
      <w:r w:rsidRPr="00E73C9C">
        <w:rPr>
          <w:rFonts w:ascii="仿宋_GB2312" w:eastAsia="仿宋_GB2312" w:hint="eastAsia"/>
          <w:b/>
          <w:sz w:val="24"/>
        </w:rPr>
        <w:t>⒊</w:t>
      </w:r>
      <w:r w:rsidRPr="004E4E92">
        <w:rPr>
          <w:rFonts w:ascii="仿宋_GB2312" w:eastAsia="仿宋_GB2312" w:hint="eastAsia"/>
          <w:b/>
          <w:sz w:val="24"/>
        </w:rPr>
        <w:t>推评“四好”的要求</w:t>
      </w:r>
    </w:p>
    <w:p w:rsidR="00932AD3" w:rsidRPr="004E4E92" w:rsidRDefault="00932AD3" w:rsidP="00504FCC">
      <w:pPr>
        <w:spacing w:line="264" w:lineRule="auto"/>
        <w:ind w:firstLineChars="200" w:firstLine="31680"/>
        <w:jc w:val="both"/>
        <w:rPr>
          <w:rFonts w:ascii="仿宋_GB2312" w:eastAsia="仿宋_GB2312"/>
          <w:b/>
          <w:sz w:val="24"/>
        </w:rPr>
      </w:pPr>
      <w:r w:rsidRPr="004E4E92">
        <w:rPr>
          <w:rFonts w:ascii="仿宋_GB2312" w:eastAsia="仿宋_GB2312" w:hint="eastAsia"/>
          <w:b/>
          <w:sz w:val="24"/>
        </w:rPr>
        <w:t>①“我们身边的好干部”必须同时具备以下三个基本条件：</w:t>
      </w:r>
    </w:p>
    <w:p w:rsidR="00932AD3" w:rsidRPr="004E4E92" w:rsidRDefault="00932AD3" w:rsidP="00504FCC">
      <w:pPr>
        <w:spacing w:line="264" w:lineRule="auto"/>
        <w:ind w:firstLineChars="200" w:firstLine="31680"/>
        <w:rPr>
          <w:rFonts w:ascii="仿宋_GB2312" w:eastAsia="仿宋_GB2312"/>
          <w:sz w:val="24"/>
        </w:rPr>
      </w:pPr>
      <w:r w:rsidRPr="004E4E92">
        <w:rPr>
          <w:rFonts w:ascii="仿宋_GB2312" w:eastAsia="仿宋_GB2312"/>
          <w:sz w:val="24"/>
        </w:rPr>
        <w:t>A</w:t>
      </w:r>
      <w:r w:rsidRPr="004E4E92">
        <w:rPr>
          <w:rFonts w:ascii="仿宋_GB2312" w:eastAsia="仿宋_GB2312" w:hint="eastAsia"/>
          <w:sz w:val="24"/>
        </w:rPr>
        <w:t>．满意率（“满意”）≥</w:t>
      </w:r>
      <w:r w:rsidRPr="004E4E92">
        <w:rPr>
          <w:rFonts w:ascii="仿宋_GB2312" w:eastAsia="仿宋_GB2312"/>
          <w:sz w:val="24"/>
        </w:rPr>
        <w:t>40%</w:t>
      </w:r>
      <w:r w:rsidRPr="004E4E92">
        <w:rPr>
          <w:rFonts w:ascii="仿宋_GB2312" w:eastAsia="仿宋_GB2312" w:hint="eastAsia"/>
          <w:sz w:val="24"/>
        </w:rPr>
        <w:t>；（按</w:t>
      </w:r>
      <w:r>
        <w:rPr>
          <w:rFonts w:ascii="仿宋_GB2312" w:eastAsia="仿宋_GB2312" w:hint="eastAsia"/>
          <w:sz w:val="24"/>
        </w:rPr>
        <w:t>实际参加</w:t>
      </w:r>
      <w:r w:rsidRPr="004E4E92">
        <w:rPr>
          <w:rFonts w:ascii="仿宋_GB2312" w:eastAsia="仿宋_GB2312" w:hint="eastAsia"/>
          <w:sz w:val="24"/>
        </w:rPr>
        <w:t>人数计。下同）</w:t>
      </w:r>
    </w:p>
    <w:p w:rsidR="00932AD3" w:rsidRPr="004E4E92" w:rsidRDefault="00932AD3" w:rsidP="00504FCC">
      <w:pPr>
        <w:spacing w:line="264" w:lineRule="auto"/>
        <w:ind w:firstLineChars="200" w:firstLine="31680"/>
        <w:rPr>
          <w:rFonts w:ascii="仿宋_GB2312" w:eastAsia="仿宋_GB2312"/>
          <w:sz w:val="24"/>
        </w:rPr>
      </w:pPr>
      <w:r w:rsidRPr="004E4E92">
        <w:rPr>
          <w:rFonts w:ascii="仿宋_GB2312" w:eastAsia="仿宋_GB2312"/>
          <w:sz w:val="24"/>
        </w:rPr>
        <w:t>B</w:t>
      </w:r>
      <w:r w:rsidRPr="004E4E92">
        <w:rPr>
          <w:rFonts w:ascii="仿宋_GB2312" w:eastAsia="仿宋_GB2312" w:hint="eastAsia"/>
          <w:sz w:val="24"/>
        </w:rPr>
        <w:t>．满意度（</w:t>
      </w:r>
      <w:r w:rsidRPr="004E4E92">
        <w:rPr>
          <w:rFonts w:ascii="仿宋_GB2312" w:eastAsia="仿宋_GB2312"/>
          <w:sz w:val="24"/>
        </w:rPr>
        <w:t>“</w:t>
      </w:r>
      <w:r w:rsidRPr="004E4E92">
        <w:rPr>
          <w:rFonts w:ascii="仿宋_GB2312" w:eastAsia="仿宋_GB2312" w:hint="eastAsia"/>
          <w:sz w:val="24"/>
        </w:rPr>
        <w:t>满意”和“比较满意”累加）≥</w:t>
      </w:r>
      <w:r w:rsidRPr="004E4E92">
        <w:rPr>
          <w:rFonts w:ascii="仿宋_GB2312" w:eastAsia="仿宋_GB2312"/>
          <w:sz w:val="24"/>
        </w:rPr>
        <w:t>70%</w:t>
      </w:r>
      <w:r w:rsidRPr="004E4E92">
        <w:rPr>
          <w:rFonts w:ascii="仿宋_GB2312" w:eastAsia="仿宋_GB2312" w:hint="eastAsia"/>
          <w:sz w:val="24"/>
        </w:rPr>
        <w:t>；</w:t>
      </w:r>
    </w:p>
    <w:p w:rsidR="00932AD3" w:rsidRPr="004E4E92" w:rsidRDefault="00932AD3" w:rsidP="00504FCC">
      <w:pPr>
        <w:spacing w:line="264" w:lineRule="auto"/>
        <w:ind w:firstLineChars="200" w:firstLine="31680"/>
        <w:rPr>
          <w:rFonts w:ascii="仿宋_GB2312" w:eastAsia="仿宋_GB2312"/>
          <w:sz w:val="24"/>
        </w:rPr>
      </w:pPr>
      <w:r w:rsidRPr="004E4E92">
        <w:rPr>
          <w:rFonts w:ascii="仿宋_GB2312" w:eastAsia="仿宋_GB2312"/>
          <w:sz w:val="24"/>
        </w:rPr>
        <w:t>C</w:t>
      </w:r>
      <w:r w:rsidRPr="004E4E92">
        <w:rPr>
          <w:rFonts w:ascii="仿宋_GB2312" w:eastAsia="仿宋_GB2312" w:hint="eastAsia"/>
          <w:sz w:val="24"/>
        </w:rPr>
        <w:t>．不满意率≤</w:t>
      </w:r>
      <w:r w:rsidRPr="004E4E92">
        <w:rPr>
          <w:rFonts w:ascii="仿宋_GB2312" w:eastAsia="仿宋_GB2312"/>
          <w:sz w:val="24"/>
        </w:rPr>
        <w:t>10%</w:t>
      </w:r>
      <w:r w:rsidRPr="004E4E92">
        <w:rPr>
          <w:rFonts w:ascii="仿宋_GB2312" w:eastAsia="仿宋_GB2312" w:hint="eastAsia"/>
          <w:sz w:val="24"/>
        </w:rPr>
        <w:t>，弃权率≤</w:t>
      </w:r>
      <w:r w:rsidRPr="004E4E92">
        <w:rPr>
          <w:rFonts w:ascii="仿宋_GB2312" w:eastAsia="仿宋_GB2312"/>
          <w:sz w:val="24"/>
        </w:rPr>
        <w:t>20%</w:t>
      </w:r>
      <w:r w:rsidRPr="004E4E92">
        <w:rPr>
          <w:rFonts w:ascii="仿宋_GB2312" w:eastAsia="仿宋_GB2312" w:hint="eastAsia"/>
          <w:sz w:val="24"/>
        </w:rPr>
        <w:t>。</w:t>
      </w:r>
    </w:p>
    <w:p w:rsidR="00932AD3" w:rsidRPr="004E4E92" w:rsidRDefault="00932AD3" w:rsidP="00504FCC">
      <w:pPr>
        <w:spacing w:line="264" w:lineRule="auto"/>
        <w:ind w:firstLineChars="200" w:firstLine="31680"/>
        <w:rPr>
          <w:rFonts w:ascii="仿宋_GB2312" w:eastAsia="仿宋_GB2312"/>
          <w:sz w:val="24"/>
        </w:rPr>
      </w:pPr>
      <w:r w:rsidRPr="004E4E92">
        <w:rPr>
          <w:rFonts w:ascii="仿宋_GB2312" w:eastAsia="仿宋_GB2312" w:hint="eastAsia"/>
          <w:sz w:val="24"/>
        </w:rPr>
        <w:t>各学院、各部门原则上在正职中确定</w:t>
      </w:r>
      <w:r w:rsidRPr="004E4E92">
        <w:rPr>
          <w:rFonts w:ascii="仿宋_GB2312" w:eastAsia="仿宋_GB2312"/>
          <w:sz w:val="24"/>
        </w:rPr>
        <w:t>1</w:t>
      </w:r>
      <w:r w:rsidRPr="004E4E92">
        <w:rPr>
          <w:rFonts w:ascii="仿宋_GB2312" w:eastAsia="仿宋_GB2312" w:hint="eastAsia"/>
          <w:sz w:val="24"/>
        </w:rPr>
        <w:t>～</w:t>
      </w:r>
      <w:r w:rsidRPr="004E4E92">
        <w:rPr>
          <w:rFonts w:ascii="仿宋_GB2312" w:eastAsia="仿宋_GB2312"/>
          <w:sz w:val="24"/>
        </w:rPr>
        <w:t>2</w:t>
      </w:r>
      <w:r w:rsidRPr="004E4E92">
        <w:rPr>
          <w:rFonts w:ascii="仿宋_GB2312" w:eastAsia="仿宋_GB2312" w:hint="eastAsia"/>
          <w:sz w:val="24"/>
        </w:rPr>
        <w:t>名，在副职中确定</w:t>
      </w:r>
      <w:r w:rsidRPr="004E4E92">
        <w:rPr>
          <w:rFonts w:ascii="仿宋_GB2312" w:eastAsia="仿宋_GB2312"/>
          <w:sz w:val="24"/>
        </w:rPr>
        <w:t>1</w:t>
      </w:r>
      <w:r w:rsidRPr="004E4E92">
        <w:rPr>
          <w:rFonts w:ascii="仿宋_GB2312" w:eastAsia="仿宋_GB2312" w:hint="eastAsia"/>
          <w:sz w:val="24"/>
        </w:rPr>
        <w:t>名（副职中达到以上标准的取满意度最高的</w:t>
      </w:r>
      <w:r w:rsidRPr="004E4E92">
        <w:rPr>
          <w:rFonts w:ascii="仿宋_GB2312" w:eastAsia="仿宋_GB2312"/>
          <w:sz w:val="24"/>
        </w:rPr>
        <w:t>1</w:t>
      </w:r>
      <w:r w:rsidRPr="004E4E92">
        <w:rPr>
          <w:rFonts w:ascii="仿宋_GB2312" w:eastAsia="仿宋_GB2312" w:hint="eastAsia"/>
          <w:sz w:val="24"/>
        </w:rPr>
        <w:t>位评为“好干部”，其余达到标准的副职作为“好干部入围”进行表彰）。</w:t>
      </w:r>
    </w:p>
    <w:p w:rsidR="00932AD3" w:rsidRPr="004E4E92" w:rsidRDefault="00932AD3" w:rsidP="00504FCC">
      <w:pPr>
        <w:spacing w:line="264" w:lineRule="auto"/>
        <w:ind w:firstLineChars="200" w:firstLine="31680"/>
        <w:jc w:val="both"/>
        <w:rPr>
          <w:rFonts w:ascii="仿宋_GB2312" w:eastAsia="仿宋_GB2312"/>
          <w:b/>
          <w:sz w:val="24"/>
        </w:rPr>
      </w:pPr>
      <w:r w:rsidRPr="004E4E92">
        <w:rPr>
          <w:rFonts w:ascii="仿宋_GB2312" w:eastAsia="仿宋_GB2312" w:hint="eastAsia"/>
          <w:b/>
          <w:sz w:val="24"/>
        </w:rPr>
        <w:t>②“群众满意的好班子”必须同时具备以下三个基本条件：</w:t>
      </w:r>
    </w:p>
    <w:p w:rsidR="00932AD3" w:rsidRPr="004E4E92" w:rsidRDefault="00932AD3" w:rsidP="00504FCC">
      <w:pPr>
        <w:spacing w:line="264" w:lineRule="auto"/>
        <w:ind w:firstLineChars="200" w:firstLine="31680"/>
        <w:rPr>
          <w:rFonts w:ascii="仿宋_GB2312" w:eastAsia="仿宋_GB2312"/>
          <w:sz w:val="24"/>
        </w:rPr>
      </w:pPr>
      <w:r w:rsidRPr="004E4E92">
        <w:rPr>
          <w:rFonts w:ascii="仿宋_GB2312" w:eastAsia="仿宋_GB2312"/>
          <w:sz w:val="24"/>
        </w:rPr>
        <w:t>A</w:t>
      </w:r>
      <w:r w:rsidRPr="004E4E92">
        <w:rPr>
          <w:rFonts w:ascii="仿宋_GB2312" w:eastAsia="仿宋_GB2312" w:hint="eastAsia"/>
          <w:sz w:val="24"/>
        </w:rPr>
        <w:t>．党政正职都符合“好干部”的条件；</w:t>
      </w:r>
    </w:p>
    <w:p w:rsidR="00932AD3" w:rsidRPr="004E4E92" w:rsidRDefault="00932AD3" w:rsidP="00504FCC">
      <w:pPr>
        <w:spacing w:line="264" w:lineRule="auto"/>
        <w:ind w:firstLineChars="200" w:firstLine="31680"/>
        <w:rPr>
          <w:rFonts w:ascii="仿宋_GB2312" w:eastAsia="仿宋_GB2312"/>
          <w:sz w:val="24"/>
        </w:rPr>
      </w:pPr>
      <w:r w:rsidRPr="004E4E92">
        <w:rPr>
          <w:rFonts w:ascii="仿宋_GB2312" w:eastAsia="仿宋_GB2312"/>
          <w:sz w:val="24"/>
        </w:rPr>
        <w:t>B</w:t>
      </w:r>
      <w:r w:rsidRPr="004E4E92">
        <w:rPr>
          <w:rFonts w:ascii="仿宋_GB2312" w:eastAsia="仿宋_GB2312" w:hint="eastAsia"/>
          <w:sz w:val="24"/>
        </w:rPr>
        <w:t>．班子的群众满意率≥</w:t>
      </w:r>
      <w:r w:rsidRPr="004E4E92">
        <w:rPr>
          <w:rFonts w:ascii="仿宋_GB2312" w:eastAsia="仿宋_GB2312"/>
          <w:sz w:val="24"/>
        </w:rPr>
        <w:t>40%,</w:t>
      </w:r>
      <w:r w:rsidRPr="004E4E92">
        <w:rPr>
          <w:rFonts w:ascii="仿宋_GB2312" w:eastAsia="仿宋_GB2312" w:hint="eastAsia"/>
          <w:sz w:val="24"/>
        </w:rPr>
        <w:t>满意度≥</w:t>
      </w:r>
      <w:r w:rsidRPr="004E4E92">
        <w:rPr>
          <w:rFonts w:ascii="仿宋_GB2312" w:eastAsia="仿宋_GB2312"/>
          <w:sz w:val="24"/>
        </w:rPr>
        <w:t>60%</w:t>
      </w:r>
      <w:r w:rsidRPr="004E4E92">
        <w:rPr>
          <w:rFonts w:ascii="仿宋_GB2312" w:eastAsia="仿宋_GB2312" w:hint="eastAsia"/>
          <w:sz w:val="24"/>
        </w:rPr>
        <w:t>，不满意率≤</w:t>
      </w:r>
      <w:r w:rsidRPr="004E4E92">
        <w:rPr>
          <w:rFonts w:ascii="仿宋_GB2312" w:eastAsia="仿宋_GB2312"/>
          <w:sz w:val="24"/>
        </w:rPr>
        <w:t>10%</w:t>
      </w:r>
      <w:r w:rsidRPr="004E4E92">
        <w:rPr>
          <w:rFonts w:ascii="仿宋_GB2312" w:eastAsia="仿宋_GB2312" w:hint="eastAsia"/>
          <w:sz w:val="24"/>
        </w:rPr>
        <w:t>，弃权率≤</w:t>
      </w:r>
      <w:r w:rsidRPr="004E4E92">
        <w:rPr>
          <w:rFonts w:ascii="仿宋_GB2312" w:eastAsia="仿宋_GB2312"/>
          <w:sz w:val="24"/>
        </w:rPr>
        <w:t>20%</w:t>
      </w:r>
      <w:r w:rsidRPr="004E4E92">
        <w:rPr>
          <w:rFonts w:ascii="仿宋_GB2312" w:eastAsia="仿宋_GB2312" w:hint="eastAsia"/>
          <w:sz w:val="24"/>
        </w:rPr>
        <w:t>；</w:t>
      </w:r>
    </w:p>
    <w:p w:rsidR="00932AD3" w:rsidRPr="004E4E92" w:rsidRDefault="00932AD3" w:rsidP="00504FCC">
      <w:pPr>
        <w:spacing w:line="264" w:lineRule="auto"/>
        <w:ind w:firstLineChars="200" w:firstLine="31680"/>
        <w:rPr>
          <w:rFonts w:ascii="仿宋_GB2312" w:eastAsia="仿宋_GB2312"/>
          <w:sz w:val="24"/>
        </w:rPr>
      </w:pPr>
      <w:r w:rsidRPr="004E4E92">
        <w:rPr>
          <w:rFonts w:ascii="仿宋_GB2312" w:eastAsia="仿宋_GB2312"/>
          <w:sz w:val="24"/>
        </w:rPr>
        <w:t>C</w:t>
      </w:r>
      <w:r w:rsidRPr="004E4E92">
        <w:rPr>
          <w:rFonts w:ascii="仿宋_GB2312" w:eastAsia="仿宋_GB2312" w:hint="eastAsia"/>
          <w:sz w:val="24"/>
        </w:rPr>
        <w:t>．班子所有成员的满意度≥</w:t>
      </w:r>
      <w:r w:rsidRPr="004E4E92">
        <w:rPr>
          <w:rFonts w:ascii="仿宋_GB2312" w:eastAsia="仿宋_GB2312"/>
          <w:sz w:val="24"/>
        </w:rPr>
        <w:t>60%</w:t>
      </w:r>
      <w:r w:rsidRPr="004E4E92">
        <w:rPr>
          <w:rFonts w:ascii="仿宋_GB2312" w:eastAsia="仿宋_GB2312" w:hint="eastAsia"/>
          <w:sz w:val="24"/>
        </w:rPr>
        <w:t>。</w:t>
      </w:r>
    </w:p>
    <w:p w:rsidR="00932AD3" w:rsidRPr="004E4E92" w:rsidRDefault="00932AD3" w:rsidP="008F7D54">
      <w:pPr>
        <w:spacing w:line="264" w:lineRule="auto"/>
        <w:ind w:firstLineChars="200" w:firstLine="31680"/>
        <w:rPr>
          <w:rFonts w:ascii="仿宋_GB2312" w:eastAsia="仿宋_GB2312"/>
          <w:sz w:val="24"/>
        </w:rPr>
      </w:pPr>
      <w:bookmarkStart w:id="0" w:name="OLE_LINK1"/>
      <w:bookmarkStart w:id="1" w:name="OLE_LINK2"/>
      <w:r w:rsidRPr="004E4E92">
        <w:rPr>
          <w:rFonts w:ascii="仿宋_GB2312" w:eastAsia="仿宋_GB2312" w:hint="eastAsia"/>
          <w:sz w:val="24"/>
        </w:rPr>
        <w:t>（机关及党的关系挂靠在机关的单位不推评“好班子”）</w:t>
      </w:r>
    </w:p>
    <w:bookmarkEnd w:id="0"/>
    <w:bookmarkEnd w:id="1"/>
    <w:p w:rsidR="00932AD3" w:rsidRPr="004E4E92" w:rsidRDefault="00932AD3" w:rsidP="00504FCC">
      <w:pPr>
        <w:spacing w:line="264" w:lineRule="auto"/>
        <w:ind w:firstLineChars="200" w:firstLine="31680"/>
        <w:jc w:val="both"/>
        <w:rPr>
          <w:rFonts w:ascii="仿宋_GB2312" w:eastAsia="仿宋_GB2312"/>
          <w:b/>
          <w:sz w:val="24"/>
        </w:rPr>
      </w:pPr>
      <w:r w:rsidRPr="004E4E92">
        <w:rPr>
          <w:rFonts w:ascii="仿宋_GB2312" w:eastAsia="仿宋_GB2312" w:hint="eastAsia"/>
          <w:b/>
          <w:sz w:val="24"/>
        </w:rPr>
        <w:t>③“群众满意的好搭档”必须同时具备以下两个基本条件：</w:t>
      </w:r>
    </w:p>
    <w:p w:rsidR="00932AD3" w:rsidRPr="004E4E92" w:rsidRDefault="00932AD3" w:rsidP="00504FCC">
      <w:pPr>
        <w:spacing w:line="264" w:lineRule="auto"/>
        <w:ind w:firstLineChars="200" w:firstLine="31680"/>
        <w:rPr>
          <w:rFonts w:ascii="仿宋_GB2312" w:eastAsia="仿宋_GB2312"/>
          <w:sz w:val="24"/>
        </w:rPr>
      </w:pPr>
      <w:r w:rsidRPr="004E4E92">
        <w:rPr>
          <w:rFonts w:ascii="仿宋_GB2312" w:eastAsia="仿宋_GB2312"/>
          <w:sz w:val="24"/>
        </w:rPr>
        <w:t>A</w:t>
      </w:r>
      <w:r w:rsidRPr="004E4E92">
        <w:rPr>
          <w:rFonts w:ascii="仿宋_GB2312" w:eastAsia="仿宋_GB2312" w:hint="eastAsia"/>
          <w:sz w:val="24"/>
        </w:rPr>
        <w:t>．党政正职都符合“好干部”的条件；</w:t>
      </w:r>
    </w:p>
    <w:p w:rsidR="00932AD3" w:rsidRPr="004E4E92" w:rsidRDefault="00932AD3" w:rsidP="00504FCC">
      <w:pPr>
        <w:spacing w:line="264" w:lineRule="auto"/>
        <w:ind w:firstLineChars="200" w:firstLine="31680"/>
        <w:rPr>
          <w:rFonts w:ascii="仿宋_GB2312" w:eastAsia="仿宋_GB2312"/>
          <w:sz w:val="24"/>
        </w:rPr>
      </w:pPr>
      <w:r w:rsidRPr="004E4E92">
        <w:rPr>
          <w:rFonts w:ascii="仿宋_GB2312" w:eastAsia="仿宋_GB2312"/>
          <w:sz w:val="24"/>
        </w:rPr>
        <w:t>B</w:t>
      </w:r>
      <w:r w:rsidRPr="004E4E92">
        <w:rPr>
          <w:rFonts w:ascii="仿宋_GB2312" w:eastAsia="仿宋_GB2312" w:hint="eastAsia"/>
          <w:sz w:val="24"/>
        </w:rPr>
        <w:t>．党政正职配合的群众满意率≥</w:t>
      </w:r>
      <w:r w:rsidRPr="004E4E92">
        <w:rPr>
          <w:rFonts w:ascii="仿宋_GB2312" w:eastAsia="仿宋_GB2312"/>
          <w:sz w:val="24"/>
        </w:rPr>
        <w:t>40%</w:t>
      </w:r>
      <w:r w:rsidRPr="004E4E92">
        <w:rPr>
          <w:rFonts w:ascii="仿宋_GB2312" w:eastAsia="仿宋_GB2312" w:hint="eastAsia"/>
          <w:sz w:val="24"/>
        </w:rPr>
        <w:t>，满意度≥</w:t>
      </w:r>
      <w:r w:rsidRPr="004E4E92">
        <w:rPr>
          <w:rFonts w:ascii="仿宋_GB2312" w:eastAsia="仿宋_GB2312"/>
          <w:sz w:val="24"/>
        </w:rPr>
        <w:t>60%</w:t>
      </w:r>
      <w:r w:rsidRPr="004E4E92">
        <w:rPr>
          <w:rFonts w:ascii="仿宋_GB2312" w:eastAsia="仿宋_GB2312" w:hint="eastAsia"/>
          <w:sz w:val="24"/>
        </w:rPr>
        <w:t>，不满意率≤</w:t>
      </w:r>
      <w:r w:rsidRPr="004E4E92">
        <w:rPr>
          <w:rFonts w:ascii="仿宋_GB2312" w:eastAsia="仿宋_GB2312"/>
          <w:sz w:val="24"/>
        </w:rPr>
        <w:t>10%</w:t>
      </w:r>
      <w:r w:rsidRPr="004E4E92">
        <w:rPr>
          <w:rFonts w:ascii="仿宋_GB2312" w:eastAsia="仿宋_GB2312" w:hint="eastAsia"/>
          <w:sz w:val="24"/>
        </w:rPr>
        <w:t>，弃权率≤</w:t>
      </w:r>
      <w:r w:rsidRPr="004E4E92">
        <w:rPr>
          <w:rFonts w:ascii="仿宋_GB2312" w:eastAsia="仿宋_GB2312"/>
          <w:sz w:val="24"/>
        </w:rPr>
        <w:t>20%</w:t>
      </w:r>
      <w:r w:rsidRPr="004E4E92">
        <w:rPr>
          <w:rFonts w:ascii="仿宋_GB2312" w:eastAsia="仿宋_GB2312" w:hint="eastAsia"/>
          <w:sz w:val="24"/>
        </w:rPr>
        <w:t>。</w:t>
      </w:r>
    </w:p>
    <w:p w:rsidR="00932AD3" w:rsidRPr="004E4E92" w:rsidRDefault="00932AD3" w:rsidP="00504FCC">
      <w:pPr>
        <w:spacing w:line="264" w:lineRule="auto"/>
        <w:ind w:firstLineChars="200" w:firstLine="31680"/>
        <w:jc w:val="both"/>
        <w:rPr>
          <w:rFonts w:ascii="仿宋_GB2312" w:eastAsia="仿宋_GB2312"/>
          <w:b/>
          <w:sz w:val="24"/>
        </w:rPr>
      </w:pPr>
      <w:r w:rsidRPr="004E4E92">
        <w:rPr>
          <w:rFonts w:ascii="仿宋_GB2312" w:eastAsia="仿宋_GB2312" w:hint="eastAsia"/>
          <w:b/>
          <w:sz w:val="24"/>
        </w:rPr>
        <w:t>④“党风廉政的好事例”的条件：</w:t>
      </w:r>
    </w:p>
    <w:p w:rsidR="00932AD3" w:rsidRPr="004E4E92" w:rsidRDefault="00932AD3" w:rsidP="00504FCC">
      <w:pPr>
        <w:spacing w:line="264" w:lineRule="auto"/>
        <w:ind w:firstLineChars="200" w:firstLine="31680"/>
        <w:rPr>
          <w:rFonts w:ascii="仿宋_GB2312" w:eastAsia="仿宋_GB2312"/>
          <w:sz w:val="24"/>
        </w:rPr>
      </w:pPr>
      <w:r w:rsidRPr="004E4E92">
        <w:rPr>
          <w:rFonts w:ascii="仿宋_GB2312" w:eastAsia="仿宋_GB2312" w:hint="eastAsia"/>
          <w:sz w:val="24"/>
        </w:rPr>
        <w:t>在党风廉政建设中推出的好制度、好机制、好形式、好措施、好事情。</w:t>
      </w:r>
    </w:p>
    <w:p w:rsidR="00932AD3" w:rsidRPr="004E4E92" w:rsidRDefault="00932AD3" w:rsidP="00504FCC">
      <w:pPr>
        <w:spacing w:line="264" w:lineRule="auto"/>
        <w:ind w:firstLineChars="200" w:firstLine="31680"/>
        <w:rPr>
          <w:rFonts w:ascii="仿宋_GB2312" w:eastAsia="仿宋_GB2312"/>
          <w:sz w:val="24"/>
        </w:rPr>
      </w:pPr>
      <w:r w:rsidRPr="004E4E92">
        <w:rPr>
          <w:rFonts w:ascii="仿宋_GB2312" w:eastAsia="仿宋_GB2312" w:hint="eastAsia"/>
          <w:sz w:val="24"/>
        </w:rPr>
        <w:t>“党风廉政的好事例”重点推荐年初各单位为贯彻落实《建立健全惩治和预防腐败体系</w:t>
      </w:r>
      <w:r w:rsidRPr="004E4E92">
        <w:rPr>
          <w:rFonts w:ascii="仿宋_GB2312" w:eastAsia="仿宋_GB2312"/>
          <w:sz w:val="24"/>
        </w:rPr>
        <w:t>2008-2012</w:t>
      </w:r>
      <w:r w:rsidRPr="004E4E92">
        <w:rPr>
          <w:rFonts w:ascii="仿宋_GB2312" w:eastAsia="仿宋_GB2312" w:hint="eastAsia"/>
          <w:sz w:val="24"/>
        </w:rPr>
        <w:t>年工作规划》所建立的“党风廉政重点建设项目”，也可推荐（自荐）相关的其它事例。继续试行“重点建设项目”向教职工大会汇报，并通过测评听取群众的评价意见。推荐的</w:t>
      </w:r>
      <w:r>
        <w:rPr>
          <w:rFonts w:ascii="仿宋_GB2312" w:eastAsia="仿宋_GB2312" w:hint="eastAsia"/>
          <w:sz w:val="24"/>
        </w:rPr>
        <w:t>好事例</w:t>
      </w:r>
      <w:r w:rsidRPr="004E4E92">
        <w:rPr>
          <w:rFonts w:ascii="仿宋_GB2312" w:eastAsia="仿宋_GB2312" w:hint="eastAsia"/>
          <w:sz w:val="24"/>
        </w:rPr>
        <w:t>名单及事迹材料（</w:t>
      </w:r>
      <w:r w:rsidRPr="004E4E92">
        <w:rPr>
          <w:rFonts w:ascii="仿宋_GB2312" w:eastAsia="仿宋_GB2312"/>
          <w:sz w:val="24"/>
        </w:rPr>
        <w:t>1000</w:t>
      </w:r>
      <w:r w:rsidRPr="004E4E92">
        <w:rPr>
          <w:rFonts w:ascii="仿宋_GB2312" w:eastAsia="仿宋_GB2312" w:hint="eastAsia"/>
          <w:sz w:val="24"/>
        </w:rPr>
        <w:t>字左右）于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3"/>
          <w:attr w:name="Year" w:val="2013"/>
        </w:smartTagPr>
        <w:r w:rsidRPr="004E4E92">
          <w:rPr>
            <w:rFonts w:ascii="仿宋_GB2312" w:eastAsia="仿宋_GB2312"/>
            <w:sz w:val="24"/>
          </w:rPr>
          <w:t>201</w:t>
        </w:r>
        <w:r>
          <w:rPr>
            <w:rFonts w:ascii="仿宋_GB2312" w:eastAsia="仿宋_GB2312"/>
            <w:sz w:val="24"/>
          </w:rPr>
          <w:t>3</w:t>
        </w:r>
        <w:r w:rsidRPr="004E4E92">
          <w:rPr>
            <w:rFonts w:ascii="仿宋_GB2312" w:eastAsia="仿宋_GB2312" w:hint="eastAsia"/>
            <w:sz w:val="24"/>
          </w:rPr>
          <w:t>年</w:t>
        </w:r>
        <w:r w:rsidRPr="004E4E92">
          <w:rPr>
            <w:rFonts w:ascii="仿宋_GB2312" w:eastAsia="仿宋_GB2312"/>
            <w:sz w:val="24"/>
          </w:rPr>
          <w:t>3</w:t>
        </w:r>
        <w:r w:rsidRPr="004E4E92">
          <w:rPr>
            <w:rFonts w:ascii="仿宋_GB2312" w:eastAsia="仿宋_GB2312" w:hint="eastAsia"/>
            <w:sz w:val="24"/>
          </w:rPr>
          <w:t>月</w:t>
        </w:r>
        <w:r w:rsidRPr="004E4E92">
          <w:rPr>
            <w:rFonts w:ascii="仿宋_GB2312" w:eastAsia="仿宋_GB2312"/>
            <w:sz w:val="24"/>
          </w:rPr>
          <w:t>5</w:t>
        </w:r>
        <w:r w:rsidRPr="004E4E92">
          <w:rPr>
            <w:rFonts w:ascii="仿宋_GB2312" w:eastAsia="仿宋_GB2312" w:hint="eastAsia"/>
            <w:sz w:val="24"/>
          </w:rPr>
          <w:t>日前</w:t>
        </w:r>
      </w:smartTag>
      <w:r w:rsidRPr="004E4E92">
        <w:rPr>
          <w:rFonts w:ascii="仿宋_GB2312" w:eastAsia="仿宋_GB2312" w:hint="eastAsia"/>
          <w:sz w:val="24"/>
        </w:rPr>
        <w:t>交满意度测评工作小组。</w:t>
      </w:r>
    </w:p>
    <w:p w:rsidR="00932AD3" w:rsidRPr="004E4E92" w:rsidRDefault="00932AD3" w:rsidP="001B77F4">
      <w:pPr>
        <w:spacing w:line="264" w:lineRule="auto"/>
        <w:ind w:firstLineChars="196" w:firstLine="31680"/>
        <w:rPr>
          <w:rFonts w:ascii="仿宋_GB2312" w:eastAsia="仿宋_GB2312"/>
          <w:b/>
          <w:sz w:val="24"/>
        </w:rPr>
      </w:pPr>
      <w:r w:rsidRPr="00E73C9C">
        <w:rPr>
          <w:rFonts w:ascii="仿宋_GB2312" w:eastAsia="仿宋_GB2312" w:hint="eastAsia"/>
          <w:b/>
          <w:sz w:val="24"/>
        </w:rPr>
        <w:t>⒋</w:t>
      </w:r>
      <w:bookmarkStart w:id="2" w:name="_GoBack"/>
      <w:bookmarkEnd w:id="2"/>
      <w:r w:rsidRPr="004E4E92">
        <w:rPr>
          <w:rFonts w:eastAsia="仿宋_GB2312" w:hint="eastAsia"/>
          <w:b/>
          <w:sz w:val="24"/>
        </w:rPr>
        <w:t>“四好”的确定和</w:t>
      </w:r>
      <w:r w:rsidRPr="004E4E92">
        <w:rPr>
          <w:rFonts w:ascii="仿宋_GB2312" w:eastAsia="仿宋_GB2312" w:hint="eastAsia"/>
          <w:b/>
          <w:sz w:val="24"/>
        </w:rPr>
        <w:t>表彰</w:t>
      </w:r>
    </w:p>
    <w:p w:rsidR="00932AD3" w:rsidRPr="004E4E92" w:rsidRDefault="00932AD3" w:rsidP="00504FCC">
      <w:pPr>
        <w:spacing w:line="264" w:lineRule="auto"/>
        <w:ind w:firstLineChars="200" w:firstLine="31680"/>
        <w:rPr>
          <w:rFonts w:ascii="仿宋_GB2312" w:eastAsia="仿宋_GB2312"/>
          <w:sz w:val="24"/>
        </w:rPr>
      </w:pPr>
      <w:r w:rsidRPr="004E4E92">
        <w:rPr>
          <w:rFonts w:ascii="仿宋_GB2312" w:eastAsia="仿宋_GB2312" w:hint="eastAsia"/>
          <w:sz w:val="24"/>
        </w:rPr>
        <w:t>根据各单位群众满意度测评的结果及推荐的材料，由校满意度测评工作领导小组按照相关规定和条件提出“好干部”、“好班子”、“好搭档”和“好事例”的推荐名单，经党委常委会审议通过后，并于新学期开学后公示；根据公示后的情况，最后确定表彰的名单。推评的“四好”将在</w:t>
      </w:r>
      <w:r w:rsidRPr="004E4E92">
        <w:rPr>
          <w:rFonts w:ascii="仿宋_GB2312" w:eastAsia="仿宋_GB2312"/>
          <w:sz w:val="24"/>
        </w:rPr>
        <w:t>201</w:t>
      </w:r>
      <w:r>
        <w:rPr>
          <w:rFonts w:ascii="仿宋_GB2312" w:eastAsia="仿宋_GB2312"/>
          <w:sz w:val="24"/>
        </w:rPr>
        <w:t>3</w:t>
      </w:r>
      <w:r w:rsidRPr="004E4E92">
        <w:rPr>
          <w:rFonts w:ascii="仿宋_GB2312" w:eastAsia="仿宋_GB2312" w:hint="eastAsia"/>
          <w:sz w:val="24"/>
        </w:rPr>
        <w:t>年</w:t>
      </w:r>
      <w:r w:rsidRPr="004E4E92">
        <w:rPr>
          <w:rFonts w:ascii="仿宋_GB2312" w:eastAsia="仿宋_GB2312"/>
          <w:sz w:val="24"/>
        </w:rPr>
        <w:t>4</w:t>
      </w:r>
      <w:r w:rsidRPr="004E4E92">
        <w:rPr>
          <w:rFonts w:ascii="仿宋_GB2312" w:eastAsia="仿宋_GB2312" w:hint="eastAsia"/>
          <w:sz w:val="24"/>
        </w:rPr>
        <w:t>月学校党风廉政建设干部大会上进行表彰，并通过印发光荣册、校刊和校园网等宣传媒体进行广泛的宣传。</w:t>
      </w:r>
    </w:p>
    <w:p w:rsidR="00932AD3" w:rsidRDefault="00932AD3" w:rsidP="005C3D15">
      <w:pPr>
        <w:spacing w:line="264" w:lineRule="auto"/>
        <w:ind w:firstLine="200"/>
        <w:rPr>
          <w:rFonts w:ascii="仿宋_GB2312" w:eastAsia="仿宋_GB2312"/>
          <w:sz w:val="24"/>
        </w:rPr>
      </w:pPr>
    </w:p>
    <w:p w:rsidR="00932AD3" w:rsidRDefault="00932AD3" w:rsidP="00504FCC">
      <w:pPr>
        <w:spacing w:line="264" w:lineRule="auto"/>
        <w:ind w:leftChars="1488" w:left="31680"/>
        <w:jc w:val="center"/>
        <w:rPr>
          <w:rFonts w:ascii="黑体" w:eastAsia="黑体" w:hAnsi="黑体"/>
          <w:sz w:val="24"/>
          <w:szCs w:val="24"/>
        </w:rPr>
      </w:pPr>
      <w:r w:rsidRPr="00681136">
        <w:rPr>
          <w:rFonts w:ascii="黑体" w:eastAsia="黑体" w:hAnsi="黑体" w:hint="eastAsia"/>
          <w:sz w:val="24"/>
          <w:szCs w:val="24"/>
        </w:rPr>
        <w:t>上海师范大学满意度测评工作领导小组</w:t>
      </w:r>
    </w:p>
    <w:p w:rsidR="00932AD3" w:rsidRPr="00161DEE" w:rsidRDefault="00932AD3" w:rsidP="00504FCC">
      <w:pPr>
        <w:spacing w:line="264" w:lineRule="auto"/>
        <w:ind w:leftChars="1488" w:left="31680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（纪委办代章）</w:t>
      </w:r>
    </w:p>
    <w:p w:rsidR="00932AD3" w:rsidRPr="004E4E92" w:rsidRDefault="00932AD3" w:rsidP="008F7D54">
      <w:pPr>
        <w:pStyle w:val="Date"/>
        <w:ind w:leftChars="1488" w:left="31680"/>
        <w:jc w:val="center"/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1"/>
          <w:attr w:name="Year" w:val="2012"/>
        </w:smartTagPr>
        <w:r w:rsidRPr="00681136">
          <w:rPr>
            <w:rFonts w:ascii="黑体" w:eastAsia="黑体" w:hAnsi="黑体"/>
            <w:szCs w:val="24"/>
          </w:rPr>
          <w:t>2012</w:t>
        </w:r>
        <w:r w:rsidRPr="00681136">
          <w:rPr>
            <w:rFonts w:ascii="黑体" w:eastAsia="黑体" w:hAnsi="黑体" w:hint="eastAsia"/>
            <w:szCs w:val="24"/>
          </w:rPr>
          <w:t>年</w:t>
        </w:r>
        <w:r w:rsidRPr="00681136">
          <w:rPr>
            <w:rFonts w:ascii="黑体" w:eastAsia="黑体" w:hAnsi="黑体"/>
            <w:szCs w:val="24"/>
          </w:rPr>
          <w:t>11</w:t>
        </w:r>
        <w:r w:rsidRPr="00681136">
          <w:rPr>
            <w:rFonts w:ascii="黑体" w:eastAsia="黑体" w:hAnsi="黑体" w:hint="eastAsia"/>
            <w:szCs w:val="24"/>
          </w:rPr>
          <w:t>月</w:t>
        </w:r>
        <w:r w:rsidRPr="00681136">
          <w:rPr>
            <w:rFonts w:ascii="黑体" w:eastAsia="黑体" w:hAnsi="黑体"/>
            <w:szCs w:val="24"/>
          </w:rPr>
          <w:t>15</w:t>
        </w:r>
        <w:r w:rsidRPr="00681136">
          <w:rPr>
            <w:rFonts w:ascii="黑体" w:eastAsia="黑体" w:hAnsi="黑体" w:hint="eastAsia"/>
            <w:szCs w:val="24"/>
          </w:rPr>
          <w:t>日</w:t>
        </w:r>
      </w:smartTag>
    </w:p>
    <w:sectPr w:rsidR="00932AD3" w:rsidRPr="004E4E92" w:rsidSect="00592D42">
      <w:pgSz w:w="11907" w:h="16839" w:code="9"/>
      <w:pgMar w:top="1361" w:right="1701" w:bottom="136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AD3" w:rsidRDefault="00932AD3" w:rsidP="00D16583">
      <w:r>
        <w:separator/>
      </w:r>
    </w:p>
  </w:endnote>
  <w:endnote w:type="continuationSeparator" w:id="1">
    <w:p w:rsidR="00932AD3" w:rsidRDefault="00932AD3" w:rsidP="00D16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Lingoes Unicode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AD3" w:rsidRDefault="00932AD3" w:rsidP="00D16583">
      <w:r>
        <w:separator/>
      </w:r>
    </w:p>
  </w:footnote>
  <w:footnote w:type="continuationSeparator" w:id="1">
    <w:p w:rsidR="00932AD3" w:rsidRDefault="00932AD3" w:rsidP="00D16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720"/>
  <w:drawingGridHorizontalSpacing w:val="100"/>
  <w:drawingGridVerticalSpacing w:val="104"/>
  <w:displayHorizontalDrawingGridEvery w:val="0"/>
  <w:displayVerticalDrawingGridEvery w:val="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368"/>
    <w:rsid w:val="000012D2"/>
    <w:rsid w:val="00002614"/>
    <w:rsid w:val="00020974"/>
    <w:rsid w:val="00020A69"/>
    <w:rsid w:val="000340C3"/>
    <w:rsid w:val="000525BF"/>
    <w:rsid w:val="0005266F"/>
    <w:rsid w:val="0007520E"/>
    <w:rsid w:val="00093961"/>
    <w:rsid w:val="00094BE7"/>
    <w:rsid w:val="000A1A61"/>
    <w:rsid w:val="000A2506"/>
    <w:rsid w:val="000B0CB1"/>
    <w:rsid w:val="000B6896"/>
    <w:rsid w:val="000B6C46"/>
    <w:rsid w:val="000B7EC9"/>
    <w:rsid w:val="000C16F0"/>
    <w:rsid w:val="000F0769"/>
    <w:rsid w:val="00107718"/>
    <w:rsid w:val="001376D8"/>
    <w:rsid w:val="0014704F"/>
    <w:rsid w:val="001478BF"/>
    <w:rsid w:val="0015109D"/>
    <w:rsid w:val="0015783E"/>
    <w:rsid w:val="00161989"/>
    <w:rsid w:val="00161DEE"/>
    <w:rsid w:val="00163A0D"/>
    <w:rsid w:val="00166207"/>
    <w:rsid w:val="001668F5"/>
    <w:rsid w:val="00182493"/>
    <w:rsid w:val="00186BFA"/>
    <w:rsid w:val="00193440"/>
    <w:rsid w:val="00193487"/>
    <w:rsid w:val="001B4329"/>
    <w:rsid w:val="001B4948"/>
    <w:rsid w:val="001B5DCA"/>
    <w:rsid w:val="001B77F4"/>
    <w:rsid w:val="001B793D"/>
    <w:rsid w:val="001D05E7"/>
    <w:rsid w:val="001D3E2C"/>
    <w:rsid w:val="001F560F"/>
    <w:rsid w:val="00203961"/>
    <w:rsid w:val="00204A66"/>
    <w:rsid w:val="00215762"/>
    <w:rsid w:val="002361A9"/>
    <w:rsid w:val="00253E9B"/>
    <w:rsid w:val="00266538"/>
    <w:rsid w:val="002958A2"/>
    <w:rsid w:val="002C65E8"/>
    <w:rsid w:val="0030344F"/>
    <w:rsid w:val="003132C1"/>
    <w:rsid w:val="00335A85"/>
    <w:rsid w:val="003365F1"/>
    <w:rsid w:val="00357D3E"/>
    <w:rsid w:val="003805FF"/>
    <w:rsid w:val="00380886"/>
    <w:rsid w:val="00383EC3"/>
    <w:rsid w:val="00386136"/>
    <w:rsid w:val="00386623"/>
    <w:rsid w:val="00386A0A"/>
    <w:rsid w:val="003A00E6"/>
    <w:rsid w:val="003B3588"/>
    <w:rsid w:val="003B3665"/>
    <w:rsid w:val="003D1A6D"/>
    <w:rsid w:val="003D31AD"/>
    <w:rsid w:val="003E0084"/>
    <w:rsid w:val="003E10F2"/>
    <w:rsid w:val="003E1112"/>
    <w:rsid w:val="003E2AFE"/>
    <w:rsid w:val="003E5F07"/>
    <w:rsid w:val="003F117B"/>
    <w:rsid w:val="003F3D48"/>
    <w:rsid w:val="00414A20"/>
    <w:rsid w:val="00436ED1"/>
    <w:rsid w:val="00457F45"/>
    <w:rsid w:val="00467718"/>
    <w:rsid w:val="004716FD"/>
    <w:rsid w:val="00473C6F"/>
    <w:rsid w:val="00480A98"/>
    <w:rsid w:val="004932E6"/>
    <w:rsid w:val="0049591E"/>
    <w:rsid w:val="004A701F"/>
    <w:rsid w:val="004D0142"/>
    <w:rsid w:val="004D0B48"/>
    <w:rsid w:val="004D6F2A"/>
    <w:rsid w:val="004E4E92"/>
    <w:rsid w:val="004F1636"/>
    <w:rsid w:val="00501998"/>
    <w:rsid w:val="00504FCC"/>
    <w:rsid w:val="00505EFA"/>
    <w:rsid w:val="00550053"/>
    <w:rsid w:val="005710AB"/>
    <w:rsid w:val="00583CCF"/>
    <w:rsid w:val="00585C8D"/>
    <w:rsid w:val="00592D42"/>
    <w:rsid w:val="005A0961"/>
    <w:rsid w:val="005A154C"/>
    <w:rsid w:val="005C3D15"/>
    <w:rsid w:val="005F16B9"/>
    <w:rsid w:val="005F3783"/>
    <w:rsid w:val="005F5151"/>
    <w:rsid w:val="00631A47"/>
    <w:rsid w:val="006528C6"/>
    <w:rsid w:val="006771D4"/>
    <w:rsid w:val="00681136"/>
    <w:rsid w:val="00687595"/>
    <w:rsid w:val="006978C8"/>
    <w:rsid w:val="006A48FD"/>
    <w:rsid w:val="006C1045"/>
    <w:rsid w:val="00701902"/>
    <w:rsid w:val="0071755C"/>
    <w:rsid w:val="00740D5A"/>
    <w:rsid w:val="00755DE8"/>
    <w:rsid w:val="007752E3"/>
    <w:rsid w:val="00781F0E"/>
    <w:rsid w:val="00794494"/>
    <w:rsid w:val="007A34F5"/>
    <w:rsid w:val="007A5354"/>
    <w:rsid w:val="007C5F77"/>
    <w:rsid w:val="007D73B9"/>
    <w:rsid w:val="007E3FE5"/>
    <w:rsid w:val="007F3790"/>
    <w:rsid w:val="008035EF"/>
    <w:rsid w:val="00803A09"/>
    <w:rsid w:val="00803F93"/>
    <w:rsid w:val="008142AB"/>
    <w:rsid w:val="008178F8"/>
    <w:rsid w:val="00836D80"/>
    <w:rsid w:val="00871027"/>
    <w:rsid w:val="00886D90"/>
    <w:rsid w:val="00887D66"/>
    <w:rsid w:val="008A213D"/>
    <w:rsid w:val="008B2368"/>
    <w:rsid w:val="008B55EB"/>
    <w:rsid w:val="008C5ED6"/>
    <w:rsid w:val="008D3661"/>
    <w:rsid w:val="008E673C"/>
    <w:rsid w:val="008F7D54"/>
    <w:rsid w:val="0091023C"/>
    <w:rsid w:val="00920AA6"/>
    <w:rsid w:val="00932AD3"/>
    <w:rsid w:val="0094354E"/>
    <w:rsid w:val="0095644C"/>
    <w:rsid w:val="009640AD"/>
    <w:rsid w:val="00994A95"/>
    <w:rsid w:val="00995CB9"/>
    <w:rsid w:val="009B050F"/>
    <w:rsid w:val="009C5E6E"/>
    <w:rsid w:val="009E73AF"/>
    <w:rsid w:val="00A25CC5"/>
    <w:rsid w:val="00A35140"/>
    <w:rsid w:val="00A43854"/>
    <w:rsid w:val="00A66BCF"/>
    <w:rsid w:val="00A86D82"/>
    <w:rsid w:val="00AC0F1C"/>
    <w:rsid w:val="00AD1FB7"/>
    <w:rsid w:val="00AE32CB"/>
    <w:rsid w:val="00AE61D7"/>
    <w:rsid w:val="00AF0600"/>
    <w:rsid w:val="00B03C2B"/>
    <w:rsid w:val="00B04365"/>
    <w:rsid w:val="00B163E7"/>
    <w:rsid w:val="00B27BCC"/>
    <w:rsid w:val="00B3021A"/>
    <w:rsid w:val="00B30E48"/>
    <w:rsid w:val="00B31C47"/>
    <w:rsid w:val="00B3732B"/>
    <w:rsid w:val="00B40A55"/>
    <w:rsid w:val="00B4782B"/>
    <w:rsid w:val="00B47FE9"/>
    <w:rsid w:val="00B814E5"/>
    <w:rsid w:val="00B947C0"/>
    <w:rsid w:val="00B96539"/>
    <w:rsid w:val="00BA484A"/>
    <w:rsid w:val="00BB4FAC"/>
    <w:rsid w:val="00BD0E65"/>
    <w:rsid w:val="00BD4CA0"/>
    <w:rsid w:val="00BE29DC"/>
    <w:rsid w:val="00C01FF5"/>
    <w:rsid w:val="00C07524"/>
    <w:rsid w:val="00C17085"/>
    <w:rsid w:val="00C17AF5"/>
    <w:rsid w:val="00C20DB1"/>
    <w:rsid w:val="00C32165"/>
    <w:rsid w:val="00C32607"/>
    <w:rsid w:val="00C36BFD"/>
    <w:rsid w:val="00C84A2E"/>
    <w:rsid w:val="00C9345F"/>
    <w:rsid w:val="00CA5F5C"/>
    <w:rsid w:val="00CC1959"/>
    <w:rsid w:val="00CD78B3"/>
    <w:rsid w:val="00D14252"/>
    <w:rsid w:val="00D16583"/>
    <w:rsid w:val="00D4446E"/>
    <w:rsid w:val="00D476C0"/>
    <w:rsid w:val="00D624DF"/>
    <w:rsid w:val="00D65916"/>
    <w:rsid w:val="00D73C43"/>
    <w:rsid w:val="00D828EE"/>
    <w:rsid w:val="00D83117"/>
    <w:rsid w:val="00D83579"/>
    <w:rsid w:val="00DA2481"/>
    <w:rsid w:val="00DB0FAD"/>
    <w:rsid w:val="00DD403B"/>
    <w:rsid w:val="00DD6585"/>
    <w:rsid w:val="00E443A8"/>
    <w:rsid w:val="00E451EB"/>
    <w:rsid w:val="00E606DD"/>
    <w:rsid w:val="00E65385"/>
    <w:rsid w:val="00E73C9C"/>
    <w:rsid w:val="00E74763"/>
    <w:rsid w:val="00E83B6E"/>
    <w:rsid w:val="00EC2BB0"/>
    <w:rsid w:val="00EC3452"/>
    <w:rsid w:val="00EE635C"/>
    <w:rsid w:val="00F0441C"/>
    <w:rsid w:val="00F137A4"/>
    <w:rsid w:val="00F434E2"/>
    <w:rsid w:val="00F82543"/>
    <w:rsid w:val="00F9318A"/>
    <w:rsid w:val="00F97A05"/>
    <w:rsid w:val="00FC3D1D"/>
    <w:rsid w:val="00FC6F8A"/>
    <w:rsid w:val="00FC7842"/>
    <w:rsid w:val="00FD14C8"/>
    <w:rsid w:val="00FD4F97"/>
    <w:rsid w:val="00FE646D"/>
    <w:rsid w:val="00FF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EB"/>
    <w:rPr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E451EB"/>
    <w:pPr>
      <w:widowControl w:val="0"/>
      <w:jc w:val="both"/>
    </w:pPr>
    <w:rPr>
      <w:rFonts w:ascii="仿宋_GB2312" w:eastAsia="仿宋_GB2312"/>
      <w:kern w:val="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B601EC"/>
    <w:rPr>
      <w:kern w:val="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451EB"/>
    <w:pPr>
      <w:ind w:firstLine="480"/>
    </w:pPr>
    <w:rPr>
      <w:rFonts w:ascii="仿宋_GB2312" w:eastAsia="仿宋_GB2312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01EC"/>
    <w:rPr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D05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EC"/>
    <w:rPr>
      <w:kern w:val="0"/>
      <w:sz w:val="0"/>
      <w:szCs w:val="0"/>
    </w:rPr>
  </w:style>
  <w:style w:type="table" w:styleId="TableGrid">
    <w:name w:val="Table Grid"/>
    <w:basedOn w:val="TableNormal"/>
    <w:uiPriority w:val="99"/>
    <w:rsid w:val="00920AA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16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658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165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1658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670</TotalTime>
  <Pages>2</Pages>
  <Words>289</Words>
  <Characters>1649</Characters>
  <Application>Microsoft Office Outlook</Application>
  <DocSecurity>0</DocSecurity>
  <Lines>0</Lines>
  <Paragraphs>0</Paragraphs>
  <ScaleCrop>false</ScaleCrop>
  <Company>微软（中国）有限公司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关于开展2005年度群众满意度测评</dc:title>
  <dc:subject/>
  <dc:creator>微软（中国）有限公司</dc:creator>
  <cp:keywords/>
  <dc:description/>
  <cp:lastModifiedBy>微软用户</cp:lastModifiedBy>
  <cp:revision>34</cp:revision>
  <cp:lastPrinted>2012-11-14T03:13:00Z</cp:lastPrinted>
  <dcterms:created xsi:type="dcterms:W3CDTF">2012-11-09T02:21:00Z</dcterms:created>
  <dcterms:modified xsi:type="dcterms:W3CDTF">2012-11-14T03:14:00Z</dcterms:modified>
</cp:coreProperties>
</file>