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62"/>
        <w:ind w:left="1876" w:right="211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项目名称：与日本樱美林大学合作项目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5"/>
        <w:ind w:left="120" w:right="117" w:firstLine="480"/>
      </w:pPr>
      <w:r>
        <w:rPr>
          <w:spacing w:val="-9"/>
        </w:rPr>
        <w:t>本项目是与樱美林大学开展交换生项目，每年选派 </w:t>
      </w:r>
      <w:r>
        <w:rPr>
          <w:rFonts w:ascii="Times New Roman" w:eastAsia="Times New Roman"/>
        </w:rPr>
        <w:t>1 </w:t>
      </w:r>
      <w:r>
        <w:rPr>
          <w:spacing w:val="-2"/>
        </w:rPr>
        <w:t>名学生赴该校交换学习。</w:t>
      </w:r>
      <w:r>
        <w:rPr>
          <w:spacing w:val="-7"/>
        </w:rPr>
        <w:t>学生修读本专业相关课程，获得该校学分，并按照我校的课程和成绩管理规定予 以认定。</w:t>
      </w:r>
    </w:p>
    <w:p>
      <w:pPr>
        <w:pStyle w:val="BodyText"/>
        <w:spacing w:line="242" w:lineRule="auto" w:before="4"/>
        <w:ind w:left="120" w:right="237" w:firstLine="480"/>
      </w:pPr>
      <w:r>
        <w:rPr>
          <w:spacing w:val="-7"/>
        </w:rPr>
        <w:t>樱美林大学</w:t>
      </w:r>
      <w:r>
        <w:rPr/>
        <w:t>（</w:t>
      </w:r>
      <w:r>
        <w:rPr>
          <w:rFonts w:ascii="Times New Roman" w:eastAsia="Times New Roman"/>
        </w:rPr>
        <w:t>J.</w:t>
      </w:r>
      <w:r>
        <w:rPr>
          <w:rFonts w:ascii="Times New Roman" w:eastAsia="Times New Roman"/>
          <w:spacing w:val="1"/>
        </w:rPr>
        <w:t> </w:t>
      </w:r>
      <w:r>
        <w:rPr>
          <w:rFonts w:ascii="Times New Roman" w:eastAsia="Times New Roman"/>
          <w:spacing w:val="-8"/>
        </w:rPr>
        <w:t>F</w:t>
      </w:r>
      <w:r>
        <w:rPr>
          <w:rFonts w:ascii="Times New Roman" w:eastAsia="Times New Roman"/>
          <w:spacing w:val="-6"/>
        </w:rPr>
        <w:t>. </w:t>
      </w:r>
      <w:r>
        <w:rPr>
          <w:rFonts w:ascii="Times New Roman" w:eastAsia="Times New Roman"/>
        </w:rPr>
        <w:t>Oberlin</w:t>
      </w:r>
      <w:r>
        <w:rPr>
          <w:rFonts w:ascii="Times New Roman" w:eastAsia="Times New Roman"/>
          <w:spacing w:val="2"/>
        </w:rPr>
        <w:t> </w:t>
      </w:r>
      <w:r>
        <w:rPr>
          <w:rFonts w:ascii="Times New Roman" w:eastAsia="Times New Roman"/>
          <w:spacing w:val="-4"/>
        </w:rPr>
        <w:t>University</w:t>
      </w:r>
      <w:r>
        <w:rPr>
          <w:spacing w:val="-4"/>
        </w:rPr>
        <w:t>）</w:t>
      </w:r>
      <w:r>
        <w:rPr>
          <w:spacing w:val="-1"/>
        </w:rPr>
        <w:t>是一所位于东京都町田市的私立大学， </w:t>
      </w:r>
      <w:r>
        <w:rPr>
          <w:spacing w:val="-8"/>
        </w:rPr>
        <w:t>该校的前身是于 </w:t>
      </w:r>
      <w:r>
        <w:rPr>
          <w:rFonts w:ascii="Times New Roman" w:eastAsia="Times New Roman"/>
        </w:rPr>
        <w:t>1921 </w:t>
      </w:r>
      <w:r>
        <w:rPr/>
        <w:t>年在中国北京建立的崇贞学园。樱美林学园的教育理念不</w:t>
      </w:r>
      <w:r>
        <w:rPr>
          <w:spacing w:val="-7"/>
        </w:rPr>
        <w:t>只是向学生传授知识，更注重培养学生广泛的文理教养和发展敏锐的判断力，以</w:t>
      </w:r>
      <w:r>
        <w:rPr>
          <w:spacing w:val="-12"/>
        </w:rPr>
        <w:t>及在任何情况下都能够理解尊重他人、以协作精神处理事务的综合能力。该校于</w:t>
      </w:r>
      <w:r>
        <w:rPr>
          <w:rFonts w:ascii="Times New Roman" w:eastAsia="Times New Roman"/>
          <w:spacing w:val="-12"/>
        </w:rPr>
        <w:t>2005 </w:t>
      </w:r>
      <w:r>
        <w:rPr>
          <w:spacing w:val="-12"/>
        </w:rPr>
        <w:t>年与同济大学共建了樱美林大学孔子学院。</w:t>
      </w:r>
    </w:p>
    <w:p>
      <w:pPr>
        <w:pStyle w:val="BodyText"/>
        <w:spacing w:before="11"/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8"/>
      </w:pPr>
    </w:p>
    <w:p>
      <w:pPr>
        <w:spacing w:line="487" w:lineRule="auto" w:before="1"/>
        <w:ind w:left="120" w:right="169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具有日语能力考试 </w:t>
      </w:r>
      <w:r>
        <w:rPr>
          <w:rFonts w:ascii="Times New Roman" w:eastAsia="Times New Roman"/>
          <w:sz w:val="24"/>
        </w:rPr>
        <w:t>N2 </w:t>
      </w:r>
      <w:r>
        <w:rPr>
          <w:sz w:val="24"/>
        </w:rPr>
        <w:t>级以上水平，能独立在日本生活</w:t>
      </w:r>
      <w:r>
        <w:rPr>
          <w:b/>
          <w:sz w:val="24"/>
        </w:rPr>
        <w:t>绩点要求：</w:t>
      </w:r>
      <w:r>
        <w:rPr>
          <w:sz w:val="24"/>
        </w:rPr>
        <w:t>绩点不低 </w:t>
      </w:r>
      <w:r>
        <w:rPr>
          <w:rFonts w:ascii="Times New Roman" w:eastAsia="Times New Roman"/>
          <w:sz w:val="24"/>
        </w:rPr>
        <w:t>2.8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8"/>
      </w:pPr>
    </w:p>
    <w:p>
      <w:pPr>
        <w:tabs>
          <w:tab w:pos="839" w:val="left" w:leader="none"/>
        </w:tabs>
        <w:spacing w:line="487" w:lineRule="auto" w:before="1"/>
        <w:ind w:left="120" w:right="179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8"/>
      </w:pPr>
    </w:p>
    <w:p>
      <w:pPr>
        <w:pStyle w:val="BodyText"/>
        <w:spacing w:before="1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http://www.obirin.ac.jp/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38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92"/>
        <w:ind w:left="0" w:right="35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37</w:t>
      </w:r>
    </w:p>
    <w:sectPr>
      <w:type w:val="continuous"/>
      <w:pgSz w:w="11910" w:h="16840"/>
      <w:pgMar w:top="1580" w:bottom="280" w:left="16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birin.ac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2021-09-26T06:52:01Z</dcterms:created>
  <dcterms:modified xsi:type="dcterms:W3CDTF">2021-09-26T06:52:01Z</dcterms:modified>
</cp:coreProperties>
</file>