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58A2">
      <w:pPr>
        <w:pStyle w:val="2"/>
        <w:spacing w:line="360" w:lineRule="auto"/>
        <w:rPr>
          <w:rFonts w:ascii="Times New Roman" w:hAnsi="Times New Roman" w:eastAsia="仿宋"/>
          <w:kern w:val="0"/>
        </w:rPr>
      </w:pPr>
      <w:r>
        <w:rPr>
          <w:rFonts w:ascii="Times New Roman" w:hAnsi="Times New Roman"/>
        </w:rPr>
        <w:t>附件4：202</w:t>
      </w:r>
      <w:r>
        <w:rPr>
          <w:rFonts w:hint="eastAsia" w:ascii="Times New Roman" w:hAnsi="Times New Roman"/>
        </w:rPr>
        <w:t>5“</w:t>
      </w:r>
      <w:r>
        <w:rPr>
          <w:rFonts w:ascii="Times New Roman" w:hAnsi="Times New Roman"/>
        </w:rPr>
        <w:t>汉教英雄会</w:t>
      </w:r>
      <w:r>
        <w:rPr>
          <w:rFonts w:hint="eastAsia" w:ascii="Times New Roman" w:hAnsi="Times New Roman"/>
        </w:rPr>
        <w:t>”</w:t>
      </w:r>
      <w:r>
        <w:rPr>
          <w:rFonts w:ascii="Times New Roman" w:hAnsi="Times New Roman"/>
        </w:rPr>
        <w:t>教学设计方案</w:t>
      </w:r>
    </w:p>
    <w:p w14:paraId="118AB3E1">
      <w:pPr>
        <w:widowControl/>
        <w:spacing w:before="100" w:beforeAutospacing="1" w:after="100" w:afterAutospacing="1" w:line="360" w:lineRule="auto"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一、基本信息</w:t>
      </w:r>
    </w:p>
    <w:tbl>
      <w:tblPr>
        <w:tblStyle w:val="3"/>
        <w:tblW w:w="8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588"/>
      </w:tblGrid>
      <w:tr w14:paraId="1A39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392D8E8A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学校名称</w:t>
            </w:r>
          </w:p>
        </w:tc>
        <w:tc>
          <w:tcPr>
            <w:tcW w:w="5588" w:type="dxa"/>
          </w:tcPr>
          <w:p w14:paraId="1D64F0ED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</w:tc>
      </w:tr>
      <w:tr w14:paraId="51C1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14ADC3BD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 xml:space="preserve">组  </w:t>
            </w:r>
            <w:r>
              <w:rPr>
                <w:rFonts w:hint="eastAsia" w:eastAsia="仿宋"/>
                <w:b/>
                <w:bCs/>
                <w:sz w:val="24"/>
              </w:rPr>
              <w:t xml:space="preserve">  </w:t>
            </w:r>
            <w:r>
              <w:rPr>
                <w:rFonts w:eastAsia="仿宋"/>
                <w:b/>
                <w:bCs/>
                <w:sz w:val="24"/>
              </w:rPr>
              <w:t>别</w:t>
            </w:r>
          </w:p>
        </w:tc>
        <w:tc>
          <w:tcPr>
            <w:tcW w:w="5588" w:type="dxa"/>
          </w:tcPr>
          <w:p w14:paraId="48BD2462">
            <w:pPr>
              <w:spacing w:before="100" w:beforeAutospacing="1" w:after="100" w:afterAutospacing="1" w:line="360" w:lineRule="auto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学生组□ 教师组□</w:t>
            </w:r>
          </w:p>
        </w:tc>
      </w:tr>
      <w:tr w14:paraId="4849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5A9AD3AC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教学理念</w:t>
            </w:r>
          </w:p>
        </w:tc>
        <w:tc>
          <w:tcPr>
            <w:tcW w:w="5588" w:type="dxa"/>
          </w:tcPr>
          <w:p w14:paraId="5FCB6326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（150</w:t>
            </w:r>
            <w:r>
              <w:rPr>
                <w:rFonts w:hint="eastAsia" w:eastAsia="仿宋"/>
                <w:sz w:val="24"/>
              </w:rPr>
              <w:t>—</w:t>
            </w:r>
            <w:r>
              <w:rPr>
                <w:rFonts w:eastAsia="仿宋"/>
                <w:sz w:val="24"/>
              </w:rPr>
              <w:t>200字）</w:t>
            </w:r>
          </w:p>
        </w:tc>
      </w:tr>
      <w:tr w14:paraId="0222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2D7E1253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教学对象</w:t>
            </w:r>
          </w:p>
        </w:tc>
        <w:tc>
          <w:tcPr>
            <w:tcW w:w="5588" w:type="dxa"/>
          </w:tcPr>
          <w:p w14:paraId="486B002C"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（需描述教学对象的人数、年龄，是否华裔，是否单一母语或国别，语言特点等，不超过200字）</w:t>
            </w:r>
          </w:p>
        </w:tc>
      </w:tr>
      <w:tr w14:paraId="0B67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0B975903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学生语言水平</w:t>
            </w:r>
          </w:p>
        </w:tc>
        <w:tc>
          <w:tcPr>
            <w:tcW w:w="5588" w:type="dxa"/>
          </w:tcPr>
          <w:p w14:paraId="27B6FDBB">
            <w:pPr>
              <w:spacing w:line="360" w:lineRule="auto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初级： HSK1级□  HSK2级□</w:t>
            </w:r>
          </w:p>
          <w:p w14:paraId="64E43E8B">
            <w:pPr>
              <w:spacing w:line="360" w:lineRule="auto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中级： HSK3级□  HSK4级□</w:t>
            </w:r>
          </w:p>
          <w:p w14:paraId="2160CBA2">
            <w:pPr>
              <w:spacing w:line="360" w:lineRule="auto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高级： HSK5级□  HSK6级及以上□</w:t>
            </w:r>
          </w:p>
        </w:tc>
      </w:tr>
      <w:tr w14:paraId="600E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66CEAD6B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sz w:val="24"/>
              </w:rPr>
              <w:t>教学模式</w:t>
            </w:r>
          </w:p>
        </w:tc>
        <w:tc>
          <w:tcPr>
            <w:tcW w:w="5588" w:type="dxa"/>
          </w:tcPr>
          <w:p w14:paraId="5CBA2A02">
            <w:pPr>
              <w:spacing w:line="360" w:lineRule="auto"/>
              <w:jc w:val="left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□线上教学 □线下教学 □混合式教学</w:t>
            </w:r>
          </w:p>
          <w:p w14:paraId="5EB94406">
            <w:pPr>
              <w:spacing w:line="36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虚拟仿真实训 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>社会实践</w:t>
            </w:r>
            <w:r>
              <w:rPr>
                <w:rFonts w:hint="eastAsia" w:eastAsia="仿宋"/>
                <w:b/>
                <w:szCs w:val="21"/>
              </w:rPr>
              <w:t>（可多选）</w:t>
            </w:r>
          </w:p>
        </w:tc>
      </w:tr>
      <w:tr w14:paraId="141A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10CAD42B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课程类型</w:t>
            </w:r>
          </w:p>
        </w:tc>
        <w:tc>
          <w:tcPr>
            <w:tcW w:w="5588" w:type="dxa"/>
          </w:tcPr>
          <w:p w14:paraId="11482A96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□通用中文 □专门用途中文 □中国文化与国情</w:t>
            </w:r>
            <w:r>
              <w:rPr>
                <w:rFonts w:eastAsia="仿宋"/>
                <w:b/>
                <w:sz w:val="24"/>
              </w:rPr>
              <w:br w:type="textWrapping"/>
            </w:r>
            <w:r>
              <w:rPr>
                <w:rFonts w:hint="eastAsia" w:eastAsia="仿宋"/>
                <w:b/>
                <w:szCs w:val="21"/>
              </w:rPr>
              <w:t>（课程类型范围详见表后说明）</w:t>
            </w:r>
          </w:p>
        </w:tc>
      </w:tr>
      <w:tr w14:paraId="1ABA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55F630B5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课程性质</w:t>
            </w:r>
          </w:p>
        </w:tc>
        <w:tc>
          <w:tcPr>
            <w:tcW w:w="5588" w:type="dxa"/>
          </w:tcPr>
          <w:p w14:paraId="2D634CB9">
            <w:pPr>
              <w:spacing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专业必修课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专业选修课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 xml:space="preserve">公共课 </w:t>
            </w:r>
            <w:r>
              <w:rPr>
                <w:rFonts w:eastAsia="仿宋"/>
                <w:b/>
                <w:sz w:val="24"/>
              </w:rPr>
              <w:t>□</w:t>
            </w:r>
            <w:r>
              <w:rPr>
                <w:rFonts w:hint="eastAsia" w:eastAsia="仿宋"/>
                <w:b/>
                <w:sz w:val="24"/>
              </w:rPr>
              <w:t>其他</w:t>
            </w:r>
            <w:r>
              <w:rPr>
                <w:rFonts w:hint="eastAsia" w:ascii="仿宋" w:hAnsi="仿宋" w:eastAsia="仿宋"/>
                <w:b/>
                <w:sz w:val="24"/>
              </w:rPr>
              <w:t>_____</w:t>
            </w:r>
            <w:r>
              <w:rPr>
                <w:rFonts w:hint="eastAsia" w:eastAsia="仿宋"/>
                <w:b/>
                <w:szCs w:val="21"/>
              </w:rPr>
              <w:t>（如非学历长期进修、短期速成等）</w:t>
            </w:r>
          </w:p>
        </w:tc>
      </w:tr>
      <w:tr w14:paraId="7C41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781AEF61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学期课程主题</w:t>
            </w:r>
          </w:p>
        </w:tc>
        <w:tc>
          <w:tcPr>
            <w:tcW w:w="5588" w:type="dxa"/>
          </w:tcPr>
          <w:p w14:paraId="646DBA4B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</w:tc>
      </w:tr>
      <w:tr w14:paraId="544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47A7CB94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本课时教学主题</w:t>
            </w:r>
          </w:p>
        </w:tc>
        <w:tc>
          <w:tcPr>
            <w:tcW w:w="5588" w:type="dxa"/>
          </w:tcPr>
          <w:p w14:paraId="45150C18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b/>
                <w:szCs w:val="21"/>
              </w:rPr>
              <w:t>（</w:t>
            </w:r>
            <w:r>
              <w:rPr>
                <w:rFonts w:eastAsia="仿宋"/>
                <w:b/>
                <w:szCs w:val="21"/>
              </w:rPr>
              <w:t>20字以内</w:t>
            </w:r>
            <w:r>
              <w:rPr>
                <w:rFonts w:hint="eastAsia" w:eastAsia="仿宋"/>
                <w:b/>
                <w:szCs w:val="21"/>
              </w:rPr>
              <w:t>）</w:t>
            </w:r>
          </w:p>
        </w:tc>
      </w:tr>
      <w:tr w14:paraId="0EF6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32A0962A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课时安排</w:t>
            </w:r>
          </w:p>
        </w:tc>
        <w:tc>
          <w:tcPr>
            <w:tcW w:w="5588" w:type="dxa"/>
          </w:tcPr>
          <w:p w14:paraId="38606ACF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</w:tc>
      </w:tr>
      <w:tr w14:paraId="49FE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43ABB649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数智教学工具</w:t>
            </w:r>
          </w:p>
        </w:tc>
        <w:tc>
          <w:tcPr>
            <w:tcW w:w="5588" w:type="dxa"/>
          </w:tcPr>
          <w:p w14:paraId="064B0FF8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Cs w:val="21"/>
              </w:rPr>
              <w:t>（如</w:t>
            </w:r>
            <w:r>
              <w:rPr>
                <w:rFonts w:hint="eastAsia" w:eastAsia="仿宋"/>
                <w:b/>
                <w:szCs w:val="21"/>
              </w:rPr>
              <w:t>在线教学平台</w:t>
            </w:r>
            <w:r>
              <w:rPr>
                <w:rFonts w:eastAsia="仿宋"/>
                <w:b/>
                <w:szCs w:val="21"/>
              </w:rPr>
              <w:t>，</w:t>
            </w:r>
            <w:r>
              <w:rPr>
                <w:rFonts w:hint="eastAsia" w:eastAsia="仿宋"/>
                <w:b/>
                <w:szCs w:val="21"/>
              </w:rPr>
              <w:t>数字软件、AI工具等。</w:t>
            </w:r>
            <w:r>
              <w:rPr>
                <w:rFonts w:eastAsia="仿宋"/>
                <w:b/>
                <w:szCs w:val="21"/>
              </w:rPr>
              <w:t>可填入多个项目</w:t>
            </w:r>
            <w:r>
              <w:rPr>
                <w:rFonts w:hint="eastAsia" w:eastAsia="仿宋"/>
                <w:b/>
                <w:szCs w:val="21"/>
              </w:rPr>
              <w:t>，没有写“无”</w:t>
            </w:r>
            <w:r>
              <w:rPr>
                <w:rFonts w:eastAsia="仿宋"/>
                <w:b/>
                <w:szCs w:val="21"/>
              </w:rPr>
              <w:t>）</w:t>
            </w:r>
          </w:p>
        </w:tc>
      </w:tr>
      <w:tr w14:paraId="3872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01132C20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教材或资源名称</w:t>
            </w:r>
          </w:p>
        </w:tc>
        <w:tc>
          <w:tcPr>
            <w:tcW w:w="5588" w:type="dxa"/>
          </w:tcPr>
          <w:p w14:paraId="7AEDEB25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</w:tc>
      </w:tr>
      <w:tr w14:paraId="2F6A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60" w:type="dxa"/>
            <w:vAlign w:val="center"/>
          </w:tcPr>
          <w:p w14:paraId="0D6F94E8">
            <w:pPr>
              <w:spacing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本课时</w:t>
            </w:r>
            <w:r>
              <w:rPr>
                <w:rFonts w:eastAsia="仿宋"/>
                <w:b/>
                <w:bCs/>
                <w:sz w:val="24"/>
              </w:rPr>
              <w:t>活动单元</w:t>
            </w:r>
          </w:p>
        </w:tc>
        <w:tc>
          <w:tcPr>
            <w:tcW w:w="5588" w:type="dxa"/>
          </w:tcPr>
          <w:p w14:paraId="73420D7C">
            <w:pPr>
              <w:spacing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______教材第___册第___单元</w:t>
            </w:r>
          </w:p>
          <w:p w14:paraId="53C8628F">
            <w:pPr>
              <w:spacing w:after="100" w:afterAutospacing="1" w:line="360" w:lineRule="auto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（*如自编教材，需</w:t>
            </w:r>
            <w:r>
              <w:rPr>
                <w:rFonts w:hint="eastAsia" w:eastAsia="仿宋"/>
                <w:szCs w:val="21"/>
              </w:rPr>
              <w:t>另附</w:t>
            </w:r>
            <w:r>
              <w:rPr>
                <w:rFonts w:eastAsia="仿宋"/>
                <w:szCs w:val="21"/>
              </w:rPr>
              <w:t>教材简介及活动单元具体内容）</w:t>
            </w:r>
          </w:p>
        </w:tc>
      </w:tr>
    </w:tbl>
    <w:p w14:paraId="4343B089">
      <w:pPr>
        <w:widowControl/>
        <w:spacing w:before="100" w:beforeAutospacing="1" w:after="100" w:afterAutospacing="1" w:line="360" w:lineRule="auto"/>
        <w:jc w:val="left"/>
        <w:rPr>
          <w:rFonts w:eastAsia="仿宋"/>
          <w:b/>
          <w:sz w:val="24"/>
        </w:rPr>
      </w:pPr>
    </w:p>
    <w:p w14:paraId="0C4E6C2B">
      <w:pPr>
        <w:widowControl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br w:type="page"/>
      </w:r>
    </w:p>
    <w:p w14:paraId="4A17FBB8">
      <w:pPr>
        <w:widowControl/>
        <w:spacing w:before="100" w:beforeAutospacing="1" w:after="100" w:afterAutospacing="1" w:line="360" w:lineRule="auto"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二、团队信息及任务分工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1417"/>
        <w:gridCol w:w="1560"/>
        <w:gridCol w:w="2976"/>
      </w:tblGrid>
      <w:tr w14:paraId="5672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EB3ECBF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</w:tcPr>
          <w:p w14:paraId="16D108DB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417" w:type="dxa"/>
          </w:tcPr>
          <w:p w14:paraId="1F0A8BD7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国籍</w:t>
            </w:r>
          </w:p>
        </w:tc>
        <w:tc>
          <w:tcPr>
            <w:tcW w:w="1560" w:type="dxa"/>
          </w:tcPr>
          <w:p w14:paraId="20568EF2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电话</w:t>
            </w: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08DA58B3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承担任务</w:t>
            </w:r>
          </w:p>
        </w:tc>
      </w:tr>
      <w:tr w14:paraId="2216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</w:tcPr>
          <w:p w14:paraId="3F29CB0C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指导教师</w:t>
            </w:r>
          </w:p>
        </w:tc>
        <w:tc>
          <w:tcPr>
            <w:tcW w:w="1985" w:type="dxa"/>
          </w:tcPr>
          <w:p w14:paraId="55EB6B08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18"/>
                <w:szCs w:val="18"/>
              </w:rPr>
              <w:t>（教师组无需填写）</w:t>
            </w:r>
          </w:p>
        </w:tc>
        <w:tc>
          <w:tcPr>
            <w:tcW w:w="1417" w:type="dxa"/>
          </w:tcPr>
          <w:p w14:paraId="21EFB1D9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60" w:type="dxa"/>
          </w:tcPr>
          <w:p w14:paraId="40DD3F3D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14B9D916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  <w:tr w14:paraId="13CF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9" w:type="dxa"/>
          </w:tcPr>
          <w:p w14:paraId="48D29EBE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成员1</w:t>
            </w:r>
          </w:p>
        </w:tc>
        <w:tc>
          <w:tcPr>
            <w:tcW w:w="1985" w:type="dxa"/>
          </w:tcPr>
          <w:p w14:paraId="5ABA3C33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8220F07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60" w:type="dxa"/>
          </w:tcPr>
          <w:p w14:paraId="773D2D2B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6D8A467E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  <w:tr w14:paraId="331C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6ED3EBC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成员</w:t>
            </w:r>
            <w:r>
              <w:rPr>
                <w:rFonts w:eastAsia="仿宋"/>
                <w:b/>
                <w:bCs/>
                <w:szCs w:val="21"/>
              </w:rPr>
              <w:t>2</w:t>
            </w:r>
          </w:p>
        </w:tc>
        <w:tc>
          <w:tcPr>
            <w:tcW w:w="1985" w:type="dxa"/>
          </w:tcPr>
          <w:p w14:paraId="6D319D58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55A62493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60" w:type="dxa"/>
          </w:tcPr>
          <w:p w14:paraId="4FE25BA5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60888422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  <w:tr w14:paraId="31FF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7063C18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成员</w:t>
            </w:r>
            <w:r>
              <w:rPr>
                <w:rFonts w:eastAsia="仿宋"/>
                <w:b/>
                <w:bCs/>
                <w:szCs w:val="21"/>
              </w:rPr>
              <w:t>3</w:t>
            </w:r>
          </w:p>
        </w:tc>
        <w:tc>
          <w:tcPr>
            <w:tcW w:w="1985" w:type="dxa"/>
          </w:tcPr>
          <w:p w14:paraId="1F0DE487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19490FF2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60" w:type="dxa"/>
          </w:tcPr>
          <w:p w14:paraId="652250E9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4A648F62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  <w:tr w14:paraId="60D2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068C2911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成员</w:t>
            </w:r>
            <w:r>
              <w:rPr>
                <w:rFonts w:eastAsia="仿宋"/>
                <w:b/>
                <w:bCs/>
                <w:szCs w:val="21"/>
              </w:rPr>
              <w:t>4</w:t>
            </w:r>
          </w:p>
        </w:tc>
        <w:tc>
          <w:tcPr>
            <w:tcW w:w="1985" w:type="dxa"/>
          </w:tcPr>
          <w:p w14:paraId="23173DF3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1E7C607C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60" w:type="dxa"/>
          </w:tcPr>
          <w:p w14:paraId="30FD3F43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3E37A4E8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  <w:tr w14:paraId="5631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522FF1D">
            <w:pPr>
              <w:spacing w:before="100" w:beforeAutospacing="1" w:after="100" w:afterAutospacing="1"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成员</w:t>
            </w:r>
            <w:r>
              <w:rPr>
                <w:rFonts w:eastAsia="仿宋"/>
                <w:b/>
                <w:bCs/>
                <w:szCs w:val="21"/>
              </w:rPr>
              <w:t>5</w:t>
            </w:r>
          </w:p>
        </w:tc>
        <w:tc>
          <w:tcPr>
            <w:tcW w:w="1985" w:type="dxa"/>
          </w:tcPr>
          <w:p w14:paraId="450C8052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556B59BF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60" w:type="dxa"/>
          </w:tcPr>
          <w:p w14:paraId="16DF3C1F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976" w:type="dxa"/>
            <w:tcBorders>
              <w:left w:val="single" w:color="auto" w:sz="2" w:space="0"/>
            </w:tcBorders>
          </w:tcPr>
          <w:p w14:paraId="4B831F6B">
            <w:pPr>
              <w:spacing w:before="100" w:beforeAutospacing="1" w:after="100" w:afterAutospacing="1" w:line="360" w:lineRule="auto"/>
              <w:rPr>
                <w:rFonts w:eastAsia="仿宋"/>
                <w:b/>
                <w:bCs/>
                <w:sz w:val="24"/>
              </w:rPr>
            </w:pPr>
          </w:p>
        </w:tc>
      </w:tr>
    </w:tbl>
    <w:p w14:paraId="266BB288">
      <w:pPr>
        <w:widowControl/>
        <w:spacing w:before="100" w:beforeAutospacing="1" w:after="100" w:afterAutospacing="1" w:line="360" w:lineRule="auto"/>
        <w:jc w:val="left"/>
        <w:rPr>
          <w:rFonts w:eastAsia="仿宋"/>
          <w:b/>
          <w:sz w:val="24"/>
        </w:rPr>
      </w:pPr>
      <w:r>
        <w:rPr>
          <w:rFonts w:hint="eastAsia" w:eastAsia="仿宋"/>
          <w:b/>
          <w:sz w:val="24"/>
        </w:rPr>
        <w:t>留学生姓名填写示例：中文姓名（护照姓名），例：迈克尔（MICHAEL SMITH）</w:t>
      </w:r>
    </w:p>
    <w:p w14:paraId="52773266">
      <w:pPr>
        <w:widowControl/>
        <w:spacing w:before="100" w:beforeAutospacing="1" w:after="100" w:afterAutospacing="1" w:line="360" w:lineRule="auto"/>
        <w:jc w:val="left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三、教学设计方案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 w14:paraId="4F24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359" w:type="dxa"/>
          </w:tcPr>
          <w:p w14:paraId="7128B856">
            <w:pPr>
              <w:spacing w:before="156" w:beforeLines="50" w:beforeAutospacing="1" w:after="100" w:afterAutospacing="1"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1.学期/教学周期教学课程介绍</w:t>
            </w:r>
            <w:r>
              <w:rPr>
                <w:rFonts w:eastAsia="仿宋"/>
                <w:sz w:val="24"/>
              </w:rPr>
              <w:t>（简要阐述整体课程情况，如：整体教学预期目标、整体教学思路、课时分配计划等，300字以内）</w:t>
            </w:r>
          </w:p>
          <w:p w14:paraId="5A97B3A0">
            <w:pPr>
              <w:spacing w:before="156" w:beforeLines="50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3F97BA0B">
            <w:pPr>
              <w:spacing w:before="156" w:beforeLines="50"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2.本课时教学亮点</w:t>
            </w:r>
            <w:r>
              <w:rPr>
                <w:rFonts w:eastAsia="仿宋"/>
                <w:sz w:val="24"/>
              </w:rPr>
              <w:t>（300字以内）</w:t>
            </w:r>
          </w:p>
          <w:p w14:paraId="04439CEC">
            <w:pPr>
              <w:spacing w:before="156" w:beforeLines="50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52367CE6">
            <w:pPr>
              <w:spacing w:before="156" w:beforeLines="50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55C9B968">
            <w:pPr>
              <w:spacing w:before="156" w:beforeLines="50"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3.所选活动课时教学目标</w:t>
            </w:r>
            <w:r>
              <w:rPr>
                <w:rFonts w:eastAsia="仿宋"/>
                <w:bCs/>
                <w:sz w:val="24"/>
              </w:rPr>
              <w:t>（</w:t>
            </w:r>
            <w:r>
              <w:rPr>
                <w:rFonts w:eastAsia="仿宋"/>
                <w:sz w:val="24"/>
              </w:rPr>
              <w:t>说明所选取的1个完整课时的具体教学目标，以及该目标与学期教学目标间的关系）</w:t>
            </w:r>
          </w:p>
          <w:p w14:paraId="7F55CAC0">
            <w:pPr>
              <w:spacing w:before="156" w:beforeLines="50" w:beforeAutospacing="1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573C1A40">
            <w:pPr>
              <w:spacing w:before="156" w:beforeLines="50" w:beforeAutospacing="1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4DA334F5">
            <w:pPr>
              <w:spacing w:before="100" w:beforeAutospacing="1" w:after="100" w:afterAutospacing="1" w:line="360" w:lineRule="auto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4.所选活动课时教学过程</w:t>
            </w:r>
            <w:r>
              <w:rPr>
                <w:rFonts w:eastAsia="仿宋"/>
                <w:sz w:val="24"/>
              </w:rPr>
              <w:t>（1&gt;说明本课时设计理念与思路，介绍所选取的教学内容&lt;如环节、段落、练习等&gt;及其选取依据；2&gt;说明本课时教学组织流程，包括具体步骤与活动；3&gt;说明本课时教学过程如何体现线上、线下或混合式教学特点，达成预期目标</w:t>
            </w:r>
            <w:r>
              <w:rPr>
                <w:rFonts w:hint="eastAsia" w:eastAsia="仿宋"/>
                <w:sz w:val="24"/>
              </w:rPr>
              <w:t>；4&gt;体现数智教学设计特色</w:t>
            </w:r>
            <w:r>
              <w:rPr>
                <w:rFonts w:eastAsia="仿宋"/>
                <w:sz w:val="24"/>
              </w:rPr>
              <w:t>。）</w:t>
            </w:r>
          </w:p>
          <w:p w14:paraId="4915A6A1">
            <w:pPr>
              <w:spacing w:before="156" w:beforeLines="50" w:beforeAutospacing="1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14FA8E8A">
            <w:pPr>
              <w:spacing w:before="156" w:beforeLines="50" w:beforeAutospacing="1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2760AE32">
            <w:pPr>
              <w:spacing w:before="156" w:beforeLines="50" w:beforeAutospacing="1" w:after="100" w:afterAutospacing="1" w:line="360" w:lineRule="auto"/>
              <w:rPr>
                <w:rFonts w:eastAsia="仿宋"/>
                <w:b/>
                <w:sz w:val="24"/>
              </w:rPr>
            </w:pPr>
          </w:p>
          <w:p w14:paraId="3499F567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sz w:val="24"/>
              </w:rPr>
              <w:t>5.所选活动课时教学评价</w:t>
            </w:r>
            <w:r>
              <w:rPr>
                <w:rFonts w:eastAsia="仿宋"/>
                <w:sz w:val="24"/>
              </w:rPr>
              <w:t>（建议说明本课时的整体评价理念，介绍评估是如何设计的、重点关注学生的哪些方面，以及在课堂教学中运用了哪些评估手段和方式，比如采用学生自评和他评相结合等）</w:t>
            </w:r>
          </w:p>
          <w:p w14:paraId="0D498E0C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  <w:p w14:paraId="47081EA6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  <w:p w14:paraId="0B4698DA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  <w:p w14:paraId="498F3565">
            <w:pPr>
              <w:spacing w:before="100" w:beforeAutospacing="1" w:after="100" w:afterAutospacing="1" w:line="360" w:lineRule="auto"/>
              <w:rPr>
                <w:rFonts w:eastAsia="仿宋"/>
                <w:sz w:val="24"/>
              </w:rPr>
            </w:pPr>
          </w:p>
        </w:tc>
      </w:tr>
    </w:tbl>
    <w:p w14:paraId="45C99F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5064F"/>
    <w:rsid w:val="25D14317"/>
    <w:rsid w:val="5635064F"/>
    <w:rsid w:val="580637F9"/>
    <w:rsid w:val="58C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2025-07-04T09:48:00Z</dcterms:created>
  <dc:creator>周云</dc:creator>
  <cp:lastModifiedBy>周云</cp:lastModifiedBy>
  <dcterms:modified xsi:type="dcterms:W3CDTF">2025-07-04T09:52:46Z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C09BA32F361246CA9C19E98E8A918514_13</vt:lpwstr>
  </property>
  <property fmtid="{D5CDD505-2E9C-101B-9397-08002B2CF9AE}" pid="4" name="KSOTemplateDocerSaveRecord">
    <vt:lpwstr>eyJoZGlkIjoiZGIzZjYyN2E4MzUyMWI5NGY4YzI2ZGM4YTk5MGEyYWIiLCJ1c2VySWQiOiIxNjM1MjUwOTk0In0=</vt:lpwstr>
  </property>
</Properties>
</file>