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1873"/>
        <w:gridCol w:w="6403"/>
      </w:tblGrid>
      <w:tr w:rsidR="004E4B32" w14:paraId="1A4AE965" w14:textId="77777777">
        <w:trPr>
          <w:cantSplit/>
          <w:trHeight w:val="432"/>
        </w:trPr>
        <w:tc>
          <w:tcPr>
            <w:tcW w:w="1908"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656755AF" w14:textId="77777777" w:rsidR="004E4B32" w:rsidRDefault="00FE5AD4">
            <w:pPr>
              <w:widowControl/>
              <w:jc w:val="center"/>
              <w:rPr>
                <w:rFonts w:ascii="Times New Roman" w:eastAsia="宋体" w:hAnsi="Times New Roman" w:cs="Times New Roman"/>
                <w:kern w:val="0"/>
                <w:szCs w:val="21"/>
              </w:rPr>
            </w:pPr>
            <w:r>
              <w:rPr>
                <w:rFonts w:ascii="宋体" w:eastAsia="宋体" w:hAnsi="宋体" w:cs="Times New Roman" w:hint="eastAsia"/>
                <w:kern w:val="0"/>
                <w:sz w:val="24"/>
                <w:szCs w:val="24"/>
              </w:rPr>
              <w:t>学科、专业名称</w:t>
            </w:r>
          </w:p>
        </w:tc>
        <w:tc>
          <w:tcPr>
            <w:tcW w:w="661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484F03A0" w14:textId="77777777" w:rsidR="004E4B32" w:rsidRDefault="00FE5AD4">
            <w:pPr>
              <w:widowControl/>
              <w:ind w:firstLine="420"/>
              <w:rPr>
                <w:rFonts w:ascii="Times New Roman" w:eastAsia="宋体" w:hAnsi="Times New Roman" w:cs="Times New Roman"/>
                <w:kern w:val="0"/>
                <w:szCs w:val="21"/>
              </w:rPr>
            </w:pPr>
            <w:r>
              <w:rPr>
                <w:rFonts w:ascii="宋体" w:eastAsia="宋体" w:hAnsi="宋体" w:cs="Times New Roman" w:hint="eastAsia"/>
                <w:kern w:val="0"/>
                <w:szCs w:val="21"/>
              </w:rPr>
              <w:t>中国古典文献学</w:t>
            </w:r>
          </w:p>
        </w:tc>
      </w:tr>
      <w:tr w:rsidR="004E4B32" w14:paraId="476946F3" w14:textId="77777777">
        <w:trPr>
          <w:cantSplit/>
          <w:trHeight w:val="11358"/>
        </w:trPr>
        <w:tc>
          <w:tcPr>
            <w:tcW w:w="8522" w:type="dxa"/>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46E87A1E" w14:textId="77777777" w:rsidR="004E4B32" w:rsidRDefault="00FE5AD4">
            <w:pPr>
              <w:widowControl/>
              <w:ind w:left="1680" w:hanging="1680"/>
              <w:rPr>
                <w:rFonts w:ascii="Times New Roman" w:eastAsia="宋体" w:hAnsi="Times New Roman" w:cs="Times New Roman"/>
                <w:kern w:val="0"/>
                <w:szCs w:val="21"/>
              </w:rPr>
            </w:pPr>
            <w:r>
              <w:rPr>
                <w:rFonts w:ascii="宋体" w:eastAsia="宋体" w:hAnsi="宋体" w:cs="Times New Roman" w:hint="eastAsia"/>
                <w:kern w:val="0"/>
                <w:szCs w:val="21"/>
              </w:rPr>
              <w:t>学科、专业简介（导师、研究方向及其特色、学术地位、研究成果、在</w:t>
            </w:r>
            <w:proofErr w:type="gramStart"/>
            <w:r>
              <w:rPr>
                <w:rFonts w:ascii="宋体" w:eastAsia="宋体" w:hAnsi="宋体" w:cs="Times New Roman" w:hint="eastAsia"/>
                <w:kern w:val="0"/>
                <w:szCs w:val="21"/>
              </w:rPr>
              <w:t>研</w:t>
            </w:r>
            <w:proofErr w:type="gramEnd"/>
            <w:r>
              <w:rPr>
                <w:rFonts w:ascii="宋体" w:eastAsia="宋体" w:hAnsi="宋体" w:cs="Times New Roman" w:hint="eastAsia"/>
                <w:kern w:val="0"/>
                <w:szCs w:val="21"/>
              </w:rPr>
              <w:t>项目、课程设置、就业去向等方面）：</w:t>
            </w:r>
          </w:p>
          <w:p w14:paraId="5FA1B41A" w14:textId="77777777" w:rsidR="004E4B32" w:rsidRPr="00057D11" w:rsidRDefault="00FE5AD4">
            <w:pPr>
              <w:widowControl/>
              <w:ind w:firstLine="315"/>
              <w:rPr>
                <w:rFonts w:ascii="宋体" w:hAnsi="宋体" w:cs="宋体"/>
                <w:color w:val="000000" w:themeColor="text1"/>
                <w:kern w:val="0"/>
                <w:szCs w:val="21"/>
              </w:rPr>
            </w:pPr>
            <w:r w:rsidRPr="00682750">
              <w:rPr>
                <w:rFonts w:ascii="宋体" w:eastAsia="宋体" w:hAnsi="宋体" w:cs="宋体" w:hint="eastAsia"/>
                <w:kern w:val="0"/>
                <w:szCs w:val="21"/>
              </w:rPr>
              <w:t>上海师范大学人文学院古籍研究所</w:t>
            </w:r>
            <w:r w:rsidRPr="00682750">
              <w:rPr>
                <w:rFonts w:ascii="宋体" w:hAnsi="宋体" w:cs="宋体" w:hint="eastAsia"/>
                <w:kern w:val="0"/>
                <w:szCs w:val="21"/>
              </w:rPr>
              <w:t>中国</w:t>
            </w:r>
            <w:r w:rsidRPr="00682750">
              <w:rPr>
                <w:rFonts w:ascii="宋体" w:eastAsia="宋体" w:hAnsi="宋体" w:cs="宋体" w:hint="eastAsia"/>
                <w:kern w:val="0"/>
                <w:szCs w:val="21"/>
              </w:rPr>
              <w:t>古典文献学专业创建于1983年，是全国高等院校古籍整理研究工作委员会直接联系的四个古典文献学专业之一，也是我校首个上海市重点学科。本专业硕士点于1985年获准建立，1986年开始招生。经过</w:t>
            </w:r>
            <w:r w:rsidR="006F68D7" w:rsidRPr="00057D11">
              <w:rPr>
                <w:rFonts w:ascii="宋体" w:eastAsia="宋体" w:hAnsi="宋体" w:cs="宋体" w:hint="eastAsia"/>
                <w:color w:val="000000" w:themeColor="text1"/>
                <w:kern w:val="0"/>
                <w:szCs w:val="21"/>
              </w:rPr>
              <w:t>4</w:t>
            </w:r>
            <w:r w:rsidR="006F68D7" w:rsidRPr="00057D11">
              <w:rPr>
                <w:rFonts w:ascii="宋体" w:eastAsia="宋体" w:hAnsi="宋体" w:cs="宋体"/>
                <w:color w:val="000000" w:themeColor="text1"/>
                <w:kern w:val="0"/>
                <w:szCs w:val="21"/>
              </w:rPr>
              <w:t>0</w:t>
            </w:r>
            <w:r w:rsidRPr="00057D11">
              <w:rPr>
                <w:rFonts w:ascii="宋体" w:eastAsia="宋体" w:hAnsi="宋体" w:cs="宋体" w:hint="eastAsia"/>
                <w:color w:val="000000" w:themeColor="text1"/>
                <w:kern w:val="0"/>
                <w:szCs w:val="21"/>
              </w:rPr>
              <w:t>年的努力，现已与博士点配套，形成了古白话文献研究、域外汉学文献研究、文学文献研究、宗教文献研究、辞书</w:t>
            </w:r>
            <w:r w:rsidRPr="00057D11">
              <w:rPr>
                <w:rFonts w:ascii="宋体" w:hAnsi="宋体" w:cs="宋体" w:hint="eastAsia"/>
                <w:color w:val="000000" w:themeColor="text1"/>
                <w:kern w:val="0"/>
                <w:szCs w:val="21"/>
              </w:rPr>
              <w:t>与语言</w:t>
            </w:r>
            <w:r w:rsidRPr="00057D11">
              <w:rPr>
                <w:rFonts w:ascii="宋体" w:eastAsia="宋体" w:hAnsi="宋体" w:cs="宋体" w:hint="eastAsia"/>
                <w:color w:val="000000" w:themeColor="text1"/>
                <w:kern w:val="0"/>
                <w:szCs w:val="21"/>
              </w:rPr>
              <w:t>文献研究等</w:t>
            </w:r>
            <w:r w:rsidRPr="00057D11">
              <w:rPr>
                <w:rFonts w:ascii="宋体" w:hAnsi="宋体" w:cs="宋体" w:hint="eastAsia"/>
                <w:color w:val="000000" w:themeColor="text1"/>
                <w:kern w:val="0"/>
                <w:szCs w:val="21"/>
              </w:rPr>
              <w:t>成熟且</w:t>
            </w:r>
            <w:r w:rsidRPr="00057D11">
              <w:rPr>
                <w:rFonts w:ascii="宋体" w:eastAsia="宋体" w:hAnsi="宋体" w:cs="宋体" w:hint="eastAsia"/>
                <w:color w:val="000000" w:themeColor="text1"/>
                <w:kern w:val="0"/>
                <w:szCs w:val="21"/>
              </w:rPr>
              <w:t>有特色的研究方向，在全国高校同专业中具有较大的影响。</w:t>
            </w:r>
          </w:p>
          <w:p w14:paraId="5987362A" w14:textId="77777777" w:rsidR="004E4B32" w:rsidRPr="00057D11" w:rsidRDefault="00FE5AD4">
            <w:pPr>
              <w:widowControl/>
              <w:snapToGrid w:val="0"/>
              <w:spacing w:line="360" w:lineRule="atLeast"/>
              <w:ind w:firstLine="422"/>
              <w:rPr>
                <w:rFonts w:ascii="宋体" w:hAnsi="宋体" w:cs="宋体"/>
                <w:b/>
                <w:bCs/>
                <w:color w:val="000000" w:themeColor="text1"/>
                <w:kern w:val="0"/>
                <w:szCs w:val="21"/>
              </w:rPr>
            </w:pPr>
            <w:r w:rsidRPr="00057D11">
              <w:rPr>
                <w:rFonts w:ascii="宋体" w:eastAsia="宋体" w:hAnsi="宋体" w:cs="宋体" w:hint="eastAsia"/>
                <w:b/>
                <w:bCs/>
                <w:color w:val="000000" w:themeColor="text1"/>
                <w:kern w:val="0"/>
                <w:szCs w:val="21"/>
              </w:rPr>
              <w:t>1．方向设置及其特色</w:t>
            </w:r>
          </w:p>
          <w:p w14:paraId="3335D89A" w14:textId="77777777" w:rsidR="004E4B32" w:rsidRPr="00057D11" w:rsidRDefault="00FE5AD4">
            <w:pPr>
              <w:widowControl/>
              <w:ind w:firstLine="315"/>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本专业根据学生学习和研究兴趣，因材施教，重点培养</w:t>
            </w:r>
            <w:r w:rsidRPr="00057D11">
              <w:rPr>
                <w:rFonts w:ascii="宋体" w:hAnsi="宋体" w:cs="宋体" w:hint="eastAsia"/>
                <w:color w:val="000000" w:themeColor="text1"/>
                <w:kern w:val="0"/>
                <w:szCs w:val="21"/>
              </w:rPr>
              <w:t>创新</w:t>
            </w:r>
            <w:r w:rsidRPr="00057D11">
              <w:rPr>
                <w:rFonts w:ascii="宋体" w:eastAsia="宋体" w:hAnsi="宋体" w:cs="宋体" w:hint="eastAsia"/>
                <w:color w:val="000000" w:themeColor="text1"/>
                <w:kern w:val="0"/>
                <w:szCs w:val="21"/>
              </w:rPr>
              <w:t>能力、研究能力、写作能力、实践能力。在教学过程中，实行课内与课外相结合的方式，师生对口指导</w:t>
            </w:r>
            <w:r w:rsidRPr="00057D11">
              <w:rPr>
                <w:rFonts w:ascii="宋体" w:hAnsi="宋体" w:cs="宋体" w:hint="eastAsia"/>
                <w:color w:val="000000" w:themeColor="text1"/>
                <w:kern w:val="0"/>
                <w:szCs w:val="21"/>
              </w:rPr>
              <w:t>与</w:t>
            </w:r>
            <w:r w:rsidRPr="00057D11">
              <w:rPr>
                <w:rFonts w:ascii="宋体" w:eastAsia="宋体" w:hAnsi="宋体" w:cs="宋体" w:hint="eastAsia"/>
                <w:color w:val="000000" w:themeColor="text1"/>
                <w:kern w:val="0"/>
                <w:szCs w:val="21"/>
              </w:rPr>
              <w:t>交流，用课堂讨论的方法，将教师的讲授、学生的讨论等结合起来。共开设如下研究方向：</w:t>
            </w:r>
          </w:p>
          <w:p w14:paraId="33C362A3" w14:textId="77777777" w:rsidR="004E4B32" w:rsidRPr="00057D11" w:rsidRDefault="00FE5AD4">
            <w:pPr>
              <w:widowControl/>
              <w:snapToGrid w:val="0"/>
              <w:spacing w:line="360" w:lineRule="atLeast"/>
              <w:ind w:firstLine="420"/>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①古白话文献研究</w:t>
            </w:r>
          </w:p>
          <w:p w14:paraId="69ABE71F" w14:textId="77777777" w:rsidR="004E4B32" w:rsidRPr="00057D11" w:rsidRDefault="00FE5AD4">
            <w:pPr>
              <w:widowControl/>
              <w:snapToGrid w:val="0"/>
              <w:spacing w:line="360" w:lineRule="atLeast"/>
              <w:ind w:firstLine="420"/>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②域外汉学文献研究</w:t>
            </w:r>
          </w:p>
          <w:p w14:paraId="02CE7D49" w14:textId="77777777" w:rsidR="004E4B32" w:rsidRPr="00057D11" w:rsidRDefault="00FE5AD4">
            <w:pPr>
              <w:widowControl/>
              <w:snapToGrid w:val="0"/>
              <w:spacing w:line="360" w:lineRule="atLeast"/>
              <w:ind w:firstLine="420"/>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③文学文献研究</w:t>
            </w:r>
          </w:p>
          <w:p w14:paraId="46A91802" w14:textId="77777777" w:rsidR="004E4B32" w:rsidRPr="00057D11" w:rsidRDefault="00FE5AD4">
            <w:pPr>
              <w:widowControl/>
              <w:snapToGrid w:val="0"/>
              <w:spacing w:line="360" w:lineRule="atLeast"/>
              <w:ind w:firstLine="420"/>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④宗教文献研究</w:t>
            </w:r>
          </w:p>
          <w:p w14:paraId="600AF14C" w14:textId="77777777" w:rsidR="004E4B32" w:rsidRPr="00057D11" w:rsidRDefault="00FE5AD4">
            <w:pPr>
              <w:widowControl/>
              <w:snapToGrid w:val="0"/>
              <w:spacing w:line="360" w:lineRule="atLeast"/>
              <w:ind w:firstLine="420"/>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⑤辞书与语言文献研究</w:t>
            </w:r>
          </w:p>
          <w:p w14:paraId="1ED7E906" w14:textId="77777777" w:rsidR="004E4B32" w:rsidRPr="00057D11" w:rsidRDefault="00FE5AD4">
            <w:pPr>
              <w:widowControl/>
              <w:snapToGrid w:val="0"/>
              <w:spacing w:line="360" w:lineRule="atLeast"/>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专业资料室藏书丰富，可供本科生、硕士生、博士生等各阶段学生使用。</w:t>
            </w:r>
          </w:p>
          <w:p w14:paraId="5C133AAF" w14:textId="77777777" w:rsidR="004E4B32" w:rsidRPr="00057D11" w:rsidRDefault="00FE5AD4">
            <w:pPr>
              <w:widowControl/>
              <w:snapToGrid w:val="0"/>
              <w:spacing w:line="360" w:lineRule="atLeast"/>
              <w:ind w:firstLine="422"/>
              <w:rPr>
                <w:rFonts w:ascii="宋体" w:hAnsi="宋体" w:cs="宋体"/>
                <w:color w:val="000000" w:themeColor="text1"/>
                <w:kern w:val="0"/>
                <w:szCs w:val="21"/>
              </w:rPr>
            </w:pPr>
            <w:r w:rsidRPr="00057D11">
              <w:rPr>
                <w:rFonts w:ascii="宋体" w:eastAsia="宋体" w:hAnsi="宋体" w:cs="宋体" w:hint="eastAsia"/>
                <w:b/>
                <w:bCs/>
                <w:color w:val="000000" w:themeColor="text1"/>
                <w:kern w:val="0"/>
                <w:szCs w:val="21"/>
              </w:rPr>
              <w:t>2．导师队伍</w:t>
            </w:r>
          </w:p>
          <w:p w14:paraId="68BF2B8E" w14:textId="77777777" w:rsidR="004E4B32" w:rsidRPr="00057D11" w:rsidRDefault="00FE5AD4">
            <w:pPr>
              <w:widowControl/>
              <w:snapToGrid w:val="0"/>
              <w:spacing w:line="360" w:lineRule="atLeast"/>
              <w:ind w:firstLine="420"/>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目前本专业点共有</w:t>
            </w:r>
            <w:r w:rsidR="00EE6E4A" w:rsidRPr="00057D11">
              <w:rPr>
                <w:rFonts w:ascii="宋体" w:eastAsia="宋体" w:hAnsi="宋体" w:cs="宋体" w:hint="eastAsia"/>
                <w:color w:val="000000" w:themeColor="text1"/>
                <w:kern w:val="0"/>
                <w:szCs w:val="21"/>
              </w:rPr>
              <w:t>研究生</w:t>
            </w:r>
            <w:r w:rsidRPr="00057D11">
              <w:rPr>
                <w:rFonts w:ascii="宋体" w:eastAsia="宋体" w:hAnsi="宋体" w:cs="宋体" w:hint="eastAsia"/>
                <w:color w:val="000000" w:themeColor="text1"/>
                <w:kern w:val="0"/>
                <w:szCs w:val="21"/>
              </w:rPr>
              <w:t>导师</w:t>
            </w:r>
            <w:r w:rsidR="004652D5" w:rsidRPr="00057D11">
              <w:rPr>
                <w:rFonts w:ascii="宋体" w:eastAsia="宋体" w:hAnsi="宋体" w:cs="宋体" w:hint="eastAsia"/>
                <w:color w:val="000000" w:themeColor="text1"/>
                <w:kern w:val="0"/>
                <w:szCs w:val="21"/>
              </w:rPr>
              <w:t>9</w:t>
            </w:r>
            <w:r w:rsidR="006F68D7" w:rsidRPr="00057D11">
              <w:rPr>
                <w:rFonts w:ascii="宋体" w:eastAsia="宋体" w:hAnsi="宋体" w:cs="宋体" w:hint="eastAsia"/>
                <w:color w:val="000000" w:themeColor="text1"/>
                <w:kern w:val="0"/>
                <w:szCs w:val="21"/>
              </w:rPr>
              <w:t>人</w:t>
            </w:r>
            <w:r w:rsidRPr="00057D11">
              <w:rPr>
                <w:rFonts w:ascii="宋体" w:eastAsia="宋体" w:hAnsi="宋体" w:cs="宋体" w:hint="eastAsia"/>
                <w:color w:val="000000" w:themeColor="text1"/>
                <w:kern w:val="0"/>
                <w:szCs w:val="21"/>
              </w:rPr>
              <w:t>，其中教授</w:t>
            </w:r>
            <w:r w:rsidR="006F68D7" w:rsidRPr="00057D11">
              <w:rPr>
                <w:rFonts w:ascii="宋体" w:eastAsia="宋体" w:hAnsi="宋体" w:cs="宋体" w:hint="eastAsia"/>
                <w:color w:val="000000" w:themeColor="text1"/>
                <w:kern w:val="0"/>
                <w:szCs w:val="21"/>
              </w:rPr>
              <w:t>6人</w:t>
            </w:r>
            <w:r w:rsidRPr="00057D11">
              <w:rPr>
                <w:rFonts w:ascii="宋体" w:eastAsia="宋体" w:hAnsi="宋体" w:cs="宋体" w:hint="eastAsia"/>
                <w:color w:val="000000" w:themeColor="text1"/>
                <w:kern w:val="0"/>
                <w:szCs w:val="21"/>
              </w:rPr>
              <w:t>，</w:t>
            </w:r>
            <w:r w:rsidR="006F68D7" w:rsidRPr="00057D11">
              <w:rPr>
                <w:rFonts w:ascii="宋体" w:eastAsia="宋体" w:hAnsi="宋体" w:cs="宋体" w:hint="eastAsia"/>
                <w:color w:val="000000" w:themeColor="text1"/>
                <w:kern w:val="0"/>
                <w:szCs w:val="21"/>
              </w:rPr>
              <w:t>副教授3人</w:t>
            </w:r>
            <w:r w:rsidR="00EE6E4A" w:rsidRPr="00057D11">
              <w:rPr>
                <w:rFonts w:ascii="宋体" w:eastAsia="宋体" w:hAnsi="宋体" w:cs="宋体" w:hint="eastAsia"/>
                <w:color w:val="000000" w:themeColor="text1"/>
                <w:kern w:val="0"/>
                <w:szCs w:val="21"/>
              </w:rPr>
              <w:t>。</w:t>
            </w:r>
            <w:r w:rsidR="006F68D7" w:rsidRPr="00057D11">
              <w:rPr>
                <w:rFonts w:ascii="宋体" w:eastAsia="宋体" w:hAnsi="宋体" w:cs="宋体" w:hint="eastAsia"/>
                <w:color w:val="000000" w:themeColor="text1"/>
                <w:kern w:val="0"/>
                <w:szCs w:val="21"/>
              </w:rPr>
              <w:t>查清华、赵维国、林在勇、</w:t>
            </w:r>
            <w:r w:rsidR="00EE6E4A" w:rsidRPr="00057D11">
              <w:rPr>
                <w:rFonts w:ascii="宋体" w:eastAsia="宋体" w:hAnsi="宋体" w:cs="宋体" w:hint="eastAsia"/>
                <w:color w:val="000000" w:themeColor="text1"/>
                <w:kern w:val="0"/>
                <w:szCs w:val="21"/>
              </w:rPr>
              <w:t>钟书林、孔妮妮</w:t>
            </w:r>
            <w:r w:rsidR="006F68D7" w:rsidRPr="00057D11">
              <w:rPr>
                <w:rFonts w:ascii="宋体" w:eastAsia="宋体" w:hAnsi="宋体" w:cs="宋体" w:hint="eastAsia"/>
                <w:color w:val="000000" w:themeColor="text1"/>
                <w:kern w:val="0"/>
                <w:szCs w:val="21"/>
              </w:rPr>
              <w:t>等</w:t>
            </w:r>
            <w:r w:rsidR="00EE6E4A" w:rsidRPr="00057D11">
              <w:rPr>
                <w:rFonts w:ascii="宋体" w:eastAsia="宋体" w:hAnsi="宋体" w:cs="宋体" w:hint="eastAsia"/>
                <w:color w:val="000000" w:themeColor="text1"/>
                <w:kern w:val="0"/>
                <w:szCs w:val="21"/>
              </w:rPr>
              <w:t>五</w:t>
            </w:r>
            <w:r w:rsidR="006F68D7" w:rsidRPr="00057D11">
              <w:rPr>
                <w:rFonts w:ascii="宋体" w:eastAsia="宋体" w:hAnsi="宋体" w:cs="宋体" w:hint="eastAsia"/>
                <w:color w:val="000000" w:themeColor="text1"/>
                <w:kern w:val="0"/>
                <w:szCs w:val="21"/>
              </w:rPr>
              <w:t>位</w:t>
            </w:r>
            <w:r w:rsidR="00EE6E4A" w:rsidRPr="00057D11">
              <w:rPr>
                <w:rFonts w:ascii="宋体" w:eastAsia="宋体" w:hAnsi="宋体" w:cs="宋体" w:hint="eastAsia"/>
                <w:color w:val="000000" w:themeColor="text1"/>
                <w:kern w:val="0"/>
                <w:szCs w:val="21"/>
              </w:rPr>
              <w:t>教授及刘帼超</w:t>
            </w:r>
            <w:r w:rsidRPr="00057D11">
              <w:rPr>
                <w:rFonts w:ascii="宋体" w:eastAsia="宋体" w:hAnsi="宋体" w:cs="宋体" w:hint="eastAsia"/>
                <w:color w:val="000000" w:themeColor="text1"/>
                <w:kern w:val="0"/>
                <w:szCs w:val="21"/>
              </w:rPr>
              <w:t>副教授主要从事文学文献、域外汉学文献研究，夏广兴教授主要从事宗教文献研究，胡绍文副教授主要从事辞书与语言文献研究，潘牧天副教授主要从事古白话文献研究</w:t>
            </w:r>
            <w:r w:rsidR="00EE6E4A" w:rsidRPr="00057D11">
              <w:rPr>
                <w:rFonts w:ascii="宋体" w:eastAsia="宋体" w:hAnsi="宋体" w:cs="宋体" w:hint="eastAsia"/>
                <w:color w:val="000000" w:themeColor="text1"/>
                <w:kern w:val="0"/>
                <w:szCs w:val="21"/>
              </w:rPr>
              <w:t>。</w:t>
            </w:r>
            <w:r w:rsidRPr="00057D11">
              <w:rPr>
                <w:rFonts w:ascii="宋体" w:eastAsia="宋体" w:hAnsi="宋体" w:cs="宋体" w:hint="eastAsia"/>
                <w:color w:val="000000" w:themeColor="text1"/>
                <w:kern w:val="0"/>
                <w:szCs w:val="21"/>
              </w:rPr>
              <w:t>本专业已形成了一支学术研究方向齐备，整体实力强大的</w:t>
            </w:r>
            <w:r w:rsidR="00955959" w:rsidRPr="00057D11">
              <w:rPr>
                <w:rFonts w:ascii="宋体" w:eastAsia="宋体" w:hAnsi="宋体" w:cs="宋体" w:hint="eastAsia"/>
                <w:color w:val="000000" w:themeColor="text1"/>
                <w:kern w:val="0"/>
                <w:szCs w:val="21"/>
              </w:rPr>
              <w:t>古典</w:t>
            </w:r>
            <w:r w:rsidR="00EE6E4A" w:rsidRPr="00057D11">
              <w:rPr>
                <w:rFonts w:ascii="宋体" w:eastAsia="宋体" w:hAnsi="宋体" w:cs="宋体" w:hint="eastAsia"/>
                <w:color w:val="000000" w:themeColor="text1"/>
                <w:kern w:val="0"/>
                <w:szCs w:val="21"/>
              </w:rPr>
              <w:t>文献学</w:t>
            </w:r>
            <w:r w:rsidRPr="00057D11">
              <w:rPr>
                <w:rFonts w:ascii="宋体" w:eastAsia="宋体" w:hAnsi="宋体" w:cs="宋体" w:hint="eastAsia"/>
                <w:color w:val="000000" w:themeColor="text1"/>
                <w:kern w:val="0"/>
                <w:szCs w:val="21"/>
              </w:rPr>
              <w:t>师资队伍。</w:t>
            </w:r>
          </w:p>
          <w:p w14:paraId="08F6DA94" w14:textId="77777777" w:rsidR="004E4B32" w:rsidRPr="00057D11" w:rsidRDefault="00FE5AD4">
            <w:pPr>
              <w:widowControl/>
              <w:spacing w:line="360" w:lineRule="auto"/>
              <w:ind w:firstLine="422"/>
              <w:rPr>
                <w:rFonts w:ascii="宋体" w:hAnsi="宋体" w:cs="宋体"/>
                <w:b/>
                <w:bCs/>
                <w:color w:val="000000" w:themeColor="text1"/>
                <w:kern w:val="0"/>
                <w:szCs w:val="21"/>
              </w:rPr>
            </w:pPr>
            <w:r w:rsidRPr="00057D11">
              <w:rPr>
                <w:rFonts w:ascii="宋体" w:eastAsia="宋体" w:hAnsi="宋体" w:cs="宋体" w:hint="eastAsia"/>
                <w:b/>
                <w:bCs/>
                <w:color w:val="000000" w:themeColor="text1"/>
                <w:kern w:val="0"/>
                <w:szCs w:val="21"/>
              </w:rPr>
              <w:t>3．学术地位和研究成果</w:t>
            </w:r>
          </w:p>
          <w:p w14:paraId="012C1A24" w14:textId="77777777" w:rsidR="004E4B32" w:rsidRPr="00057D11" w:rsidRDefault="00FE5AD4">
            <w:pPr>
              <w:widowControl/>
              <w:snapToGrid w:val="0"/>
              <w:spacing w:line="360" w:lineRule="atLeast"/>
              <w:ind w:firstLine="420"/>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本专业多次主办全国和国际性的学术研讨会，研究成果多次荣获教育部高等学校科学研究优秀成果奖和上海市哲学社会科学优秀成果奖。在</w:t>
            </w:r>
            <w:proofErr w:type="gramStart"/>
            <w:r w:rsidRPr="00057D11">
              <w:rPr>
                <w:rFonts w:ascii="宋体" w:eastAsia="宋体" w:hAnsi="宋体" w:cs="宋体" w:hint="eastAsia"/>
                <w:color w:val="000000" w:themeColor="text1"/>
                <w:kern w:val="0"/>
                <w:szCs w:val="21"/>
              </w:rPr>
              <w:t>研</w:t>
            </w:r>
            <w:proofErr w:type="gramEnd"/>
            <w:r w:rsidRPr="00057D11">
              <w:rPr>
                <w:rFonts w:ascii="宋体" w:eastAsia="宋体" w:hAnsi="宋体" w:cs="宋体" w:hint="eastAsia"/>
                <w:color w:val="000000" w:themeColor="text1"/>
                <w:kern w:val="0"/>
                <w:szCs w:val="21"/>
              </w:rPr>
              <w:t>国家社会科学基金重大项目“东亚唐诗学文献整理与研究”、</w:t>
            </w:r>
            <w:r w:rsidR="00EE6E4A" w:rsidRPr="00057D11">
              <w:rPr>
                <w:rFonts w:ascii="宋体" w:eastAsia="宋体" w:hAnsi="宋体" w:cs="宋体" w:hint="eastAsia"/>
                <w:color w:val="000000" w:themeColor="text1"/>
                <w:kern w:val="0"/>
                <w:szCs w:val="21"/>
              </w:rPr>
              <w:t>“东亚汉文小说整理与研究”等，</w:t>
            </w:r>
            <w:r w:rsidRPr="00057D11">
              <w:rPr>
                <w:rFonts w:ascii="宋体" w:eastAsia="宋体" w:hAnsi="宋体" w:cs="宋体" w:hint="eastAsia"/>
                <w:color w:val="000000" w:themeColor="text1"/>
                <w:kern w:val="0"/>
                <w:szCs w:val="21"/>
              </w:rPr>
              <w:t>国家社会科学基金</w:t>
            </w:r>
            <w:r w:rsidR="00EE6E4A" w:rsidRPr="00057D11">
              <w:rPr>
                <w:rFonts w:ascii="宋体" w:eastAsia="宋体" w:hAnsi="宋体" w:cs="宋体" w:hint="eastAsia"/>
                <w:color w:val="000000" w:themeColor="text1"/>
                <w:kern w:val="0"/>
                <w:szCs w:val="21"/>
              </w:rPr>
              <w:t>一般</w:t>
            </w:r>
            <w:r w:rsidRPr="00057D11">
              <w:rPr>
                <w:rFonts w:ascii="宋体" w:eastAsia="宋体" w:hAnsi="宋体" w:cs="宋体" w:hint="eastAsia"/>
                <w:color w:val="000000" w:themeColor="text1"/>
                <w:kern w:val="0"/>
                <w:szCs w:val="21"/>
              </w:rPr>
              <w:t>项目</w:t>
            </w:r>
            <w:r w:rsidR="00EE6E4A" w:rsidRPr="00057D11">
              <w:rPr>
                <w:rFonts w:ascii="宋体" w:eastAsia="宋体" w:hAnsi="宋体" w:cs="宋体" w:hint="eastAsia"/>
                <w:color w:val="000000" w:themeColor="text1"/>
                <w:kern w:val="0"/>
                <w:szCs w:val="21"/>
              </w:rPr>
              <w:t>、青年项目多项</w:t>
            </w:r>
            <w:r w:rsidRPr="00057D11">
              <w:rPr>
                <w:rFonts w:ascii="宋体" w:eastAsia="宋体" w:hAnsi="宋体" w:cs="宋体" w:hint="eastAsia"/>
                <w:color w:val="000000" w:themeColor="text1"/>
                <w:kern w:val="0"/>
                <w:szCs w:val="21"/>
              </w:rPr>
              <w:t>，在</w:t>
            </w:r>
            <w:proofErr w:type="gramStart"/>
            <w:r w:rsidRPr="00057D11">
              <w:rPr>
                <w:rFonts w:ascii="宋体" w:eastAsia="宋体" w:hAnsi="宋体" w:cs="宋体" w:hint="eastAsia"/>
                <w:color w:val="000000" w:themeColor="text1"/>
                <w:kern w:val="0"/>
                <w:szCs w:val="21"/>
              </w:rPr>
              <w:t>研</w:t>
            </w:r>
            <w:proofErr w:type="gramEnd"/>
            <w:r w:rsidRPr="00057D11">
              <w:rPr>
                <w:rFonts w:ascii="宋体" w:eastAsia="宋体" w:hAnsi="宋体" w:cs="宋体" w:hint="eastAsia"/>
                <w:color w:val="000000" w:themeColor="text1"/>
                <w:kern w:val="0"/>
                <w:szCs w:val="21"/>
              </w:rPr>
              <w:t>教育部人文社会研究项目、上海市</w:t>
            </w:r>
            <w:proofErr w:type="gramStart"/>
            <w:r w:rsidRPr="00057D11">
              <w:rPr>
                <w:rFonts w:ascii="宋体" w:eastAsia="宋体" w:hAnsi="宋体" w:cs="宋体" w:hint="eastAsia"/>
                <w:color w:val="000000" w:themeColor="text1"/>
                <w:kern w:val="0"/>
                <w:szCs w:val="21"/>
              </w:rPr>
              <w:t>哲社项目</w:t>
            </w:r>
            <w:proofErr w:type="gramEnd"/>
            <w:r w:rsidRPr="00057D11">
              <w:rPr>
                <w:rFonts w:ascii="宋体" w:eastAsia="宋体" w:hAnsi="宋体" w:cs="宋体" w:hint="eastAsia"/>
                <w:color w:val="000000" w:themeColor="text1"/>
                <w:kern w:val="0"/>
                <w:szCs w:val="21"/>
              </w:rPr>
              <w:t>等多项。</w:t>
            </w:r>
          </w:p>
          <w:p w14:paraId="13F3774D" w14:textId="77777777" w:rsidR="004E4B32" w:rsidRPr="00057D11" w:rsidRDefault="00FE5AD4">
            <w:pPr>
              <w:widowControl/>
              <w:spacing w:line="360" w:lineRule="auto"/>
              <w:ind w:firstLine="422"/>
              <w:rPr>
                <w:rFonts w:ascii="宋体" w:hAnsi="宋体" w:cs="宋体"/>
                <w:color w:val="000000" w:themeColor="text1"/>
                <w:kern w:val="0"/>
                <w:szCs w:val="21"/>
              </w:rPr>
            </w:pPr>
            <w:r w:rsidRPr="00057D11">
              <w:rPr>
                <w:rFonts w:ascii="宋体" w:eastAsia="宋体" w:hAnsi="宋体" w:cs="宋体" w:hint="eastAsia"/>
                <w:color w:val="000000" w:themeColor="text1"/>
                <w:kern w:val="0"/>
                <w:szCs w:val="21"/>
              </w:rPr>
              <w:t>4．课程设置</w:t>
            </w:r>
          </w:p>
          <w:p w14:paraId="7E347C7E" w14:textId="77777777" w:rsidR="004E4B32" w:rsidRPr="00682750" w:rsidRDefault="00FE5AD4">
            <w:pPr>
              <w:widowControl/>
              <w:ind w:firstLine="420"/>
              <w:rPr>
                <w:rFonts w:ascii="宋体" w:hAnsi="宋体" w:cs="宋体"/>
                <w:kern w:val="0"/>
                <w:szCs w:val="21"/>
              </w:rPr>
            </w:pPr>
            <w:r w:rsidRPr="00682750">
              <w:rPr>
                <w:rFonts w:ascii="宋体" w:eastAsia="宋体" w:hAnsi="宋体" w:cs="宋体" w:hint="eastAsia"/>
                <w:kern w:val="0"/>
                <w:szCs w:val="21"/>
              </w:rPr>
              <w:t>开设有古白话文献原典导读、 域外汉学文献研究、 古白话词语研究 、佛经音义研究、 唐诗学史研究、唐代文学文献学 、中国诗学史料学 、小说文献学、元明清文学与文献、俗语文献、佛教文化、佛教与中国古代文学、汉语辞书史研究、辞典要籍研究、中国古典文献学、目录版本学等。</w:t>
            </w:r>
          </w:p>
          <w:p w14:paraId="3E98E9F8" w14:textId="77777777" w:rsidR="004E4B32" w:rsidRPr="00682750" w:rsidRDefault="00FE5AD4">
            <w:pPr>
              <w:widowControl/>
              <w:spacing w:line="360" w:lineRule="auto"/>
              <w:ind w:firstLine="422"/>
              <w:rPr>
                <w:rFonts w:ascii="宋体" w:hAnsi="宋体" w:cs="宋体"/>
                <w:kern w:val="0"/>
                <w:szCs w:val="21"/>
              </w:rPr>
            </w:pPr>
            <w:r w:rsidRPr="00682750">
              <w:rPr>
                <w:rFonts w:ascii="宋体" w:hAnsi="宋体" w:cs="宋体" w:hint="eastAsia"/>
                <w:kern w:val="0"/>
                <w:szCs w:val="21"/>
              </w:rPr>
              <w:t>5</w:t>
            </w:r>
            <w:r w:rsidRPr="00682750">
              <w:rPr>
                <w:rFonts w:ascii="宋体" w:eastAsia="宋体" w:hAnsi="宋体" w:cs="宋体" w:hint="eastAsia"/>
                <w:kern w:val="0"/>
                <w:szCs w:val="21"/>
              </w:rPr>
              <w:t>．就业去向</w:t>
            </w:r>
          </w:p>
          <w:p w14:paraId="0B549874" w14:textId="77777777" w:rsidR="004E4B32" w:rsidRDefault="003B21AF">
            <w:pPr>
              <w:widowControl/>
              <w:spacing w:line="360" w:lineRule="auto"/>
              <w:ind w:firstLine="420"/>
              <w:rPr>
                <w:rFonts w:ascii="Times New Roman" w:eastAsia="宋体" w:hAnsi="Times New Roman" w:cs="Times New Roman"/>
                <w:kern w:val="0"/>
                <w:szCs w:val="21"/>
              </w:rPr>
            </w:pPr>
            <w:r w:rsidRPr="00057D11">
              <w:rPr>
                <w:rFonts w:ascii="宋体" w:eastAsia="宋体" w:hAnsi="宋体" w:cs="宋体" w:hint="eastAsia"/>
                <w:color w:val="000000" w:themeColor="text1"/>
                <w:kern w:val="0"/>
                <w:szCs w:val="21"/>
              </w:rPr>
              <w:t>政府机关、</w:t>
            </w:r>
            <w:r w:rsidR="00FE5AD4" w:rsidRPr="00682750">
              <w:rPr>
                <w:rFonts w:ascii="宋体" w:eastAsia="宋体" w:hAnsi="宋体" w:cs="宋体" w:hint="eastAsia"/>
                <w:kern w:val="0"/>
                <w:szCs w:val="21"/>
              </w:rPr>
              <w:t>教育、出版和文化部门等。</w:t>
            </w:r>
          </w:p>
        </w:tc>
      </w:tr>
    </w:tbl>
    <w:p w14:paraId="2CD3A395" w14:textId="77777777" w:rsidR="004E4B32" w:rsidRDefault="004E4B32"/>
    <w:sectPr w:rsidR="004E4B32" w:rsidSect="004E4B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B566E" w14:textId="77777777" w:rsidR="00141D6E" w:rsidRDefault="00141D6E" w:rsidP="00937D38">
      <w:r>
        <w:separator/>
      </w:r>
    </w:p>
  </w:endnote>
  <w:endnote w:type="continuationSeparator" w:id="0">
    <w:p w14:paraId="45722912" w14:textId="77777777" w:rsidR="00141D6E" w:rsidRDefault="00141D6E" w:rsidP="00937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BA5CB" w14:textId="77777777" w:rsidR="00141D6E" w:rsidRDefault="00141D6E" w:rsidP="00937D38">
      <w:r>
        <w:separator/>
      </w:r>
    </w:p>
  </w:footnote>
  <w:footnote w:type="continuationSeparator" w:id="0">
    <w:p w14:paraId="4C259843" w14:textId="77777777" w:rsidR="00141D6E" w:rsidRDefault="00141D6E" w:rsidP="00937D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IyM2I2ZTJmZTY2MTU3YzJhM2ViNzkwMDliYWVhN2MifQ=="/>
  </w:docVars>
  <w:rsids>
    <w:rsidRoot w:val="00A0632E"/>
    <w:rsid w:val="00057D11"/>
    <w:rsid w:val="00141D6E"/>
    <w:rsid w:val="0017613D"/>
    <w:rsid w:val="001C4D01"/>
    <w:rsid w:val="001E1C82"/>
    <w:rsid w:val="00257543"/>
    <w:rsid w:val="002632E4"/>
    <w:rsid w:val="00313DF7"/>
    <w:rsid w:val="003B21AF"/>
    <w:rsid w:val="004652D5"/>
    <w:rsid w:val="00477B12"/>
    <w:rsid w:val="004E4B32"/>
    <w:rsid w:val="004F20E3"/>
    <w:rsid w:val="004F3ED2"/>
    <w:rsid w:val="00570ACE"/>
    <w:rsid w:val="005D0FFB"/>
    <w:rsid w:val="00603CE9"/>
    <w:rsid w:val="00667E9C"/>
    <w:rsid w:val="00682750"/>
    <w:rsid w:val="006C00BE"/>
    <w:rsid w:val="006F5281"/>
    <w:rsid w:val="006F68D7"/>
    <w:rsid w:val="007774AA"/>
    <w:rsid w:val="00842A72"/>
    <w:rsid w:val="008A7E1D"/>
    <w:rsid w:val="009123DF"/>
    <w:rsid w:val="00937D38"/>
    <w:rsid w:val="00955959"/>
    <w:rsid w:val="00A0632E"/>
    <w:rsid w:val="00AC3407"/>
    <w:rsid w:val="00B11A9E"/>
    <w:rsid w:val="00C44B17"/>
    <w:rsid w:val="00D17B87"/>
    <w:rsid w:val="00D23898"/>
    <w:rsid w:val="00E40D54"/>
    <w:rsid w:val="00EA7E2A"/>
    <w:rsid w:val="00EE6E4A"/>
    <w:rsid w:val="00FE5AD4"/>
    <w:rsid w:val="1531588B"/>
    <w:rsid w:val="1E9A4B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0126B"/>
  <w15:docId w15:val="{43ECA42A-CEF8-43BD-AC68-63EAA4F25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4B3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4E4B32"/>
    <w:pPr>
      <w:tabs>
        <w:tab w:val="center" w:pos="4153"/>
        <w:tab w:val="right" w:pos="8306"/>
      </w:tabs>
      <w:snapToGrid w:val="0"/>
      <w:jc w:val="left"/>
    </w:pPr>
    <w:rPr>
      <w:sz w:val="18"/>
      <w:szCs w:val="18"/>
    </w:rPr>
  </w:style>
  <w:style w:type="paragraph" w:styleId="a5">
    <w:name w:val="header"/>
    <w:basedOn w:val="a"/>
    <w:link w:val="a6"/>
    <w:uiPriority w:val="99"/>
    <w:unhideWhenUsed/>
    <w:qFormat/>
    <w:rsid w:val="004E4B3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E4B32"/>
    <w:rPr>
      <w:sz w:val="18"/>
      <w:szCs w:val="18"/>
    </w:rPr>
  </w:style>
  <w:style w:type="character" w:customStyle="1" w:styleId="a4">
    <w:name w:val="页脚 字符"/>
    <w:basedOn w:val="a0"/>
    <w:link w:val="a3"/>
    <w:uiPriority w:val="99"/>
    <w:qFormat/>
    <w:rsid w:val="004E4B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829</Characters>
  <Application>Microsoft Office Word</Application>
  <DocSecurity>0</DocSecurity>
  <Lines>6</Lines>
  <Paragraphs>1</Paragraphs>
  <ScaleCrop>false</ScaleCrop>
  <Company>Microsoft</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HP</cp:lastModifiedBy>
  <cp:revision>3</cp:revision>
  <dcterms:created xsi:type="dcterms:W3CDTF">2025-06-27T06:33:00Z</dcterms:created>
  <dcterms:modified xsi:type="dcterms:W3CDTF">2025-07-07T02:59:00Z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4580D3B4CA5F4F60AAB790D1FD818CB1</vt:lpwstr>
  </property>
</Properties>
</file>