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D2" w:rsidRPr="00B603AF" w:rsidRDefault="007104D2" w:rsidP="007104D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附：唐宋诗词大赛初赛篇目</w:t>
      </w:r>
    </w:p>
    <w:p w:rsidR="007104D2" w:rsidRPr="00B603AF" w:rsidRDefault="007104D2" w:rsidP="007104D2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B603AF">
        <w:rPr>
          <w:rFonts w:ascii="黑体" w:eastAsia="黑体" w:hAnsi="黑体" w:hint="eastAsia"/>
          <w:sz w:val="28"/>
          <w:szCs w:val="28"/>
        </w:rPr>
        <w:t>唐宋诗部分（</w:t>
      </w:r>
      <w:r w:rsidRPr="00B603AF"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0</w:t>
      </w:r>
      <w:r w:rsidRPr="00B603AF">
        <w:rPr>
          <w:rFonts w:ascii="黑体" w:eastAsia="黑体" w:hAnsi="黑体"/>
          <w:sz w:val="28"/>
          <w:szCs w:val="28"/>
        </w:rPr>
        <w:t>0</w:t>
      </w:r>
      <w:r w:rsidRPr="00B603AF">
        <w:rPr>
          <w:rFonts w:ascii="黑体" w:eastAsia="黑体" w:hAnsi="黑体" w:hint="eastAsia"/>
          <w:sz w:val="28"/>
          <w:szCs w:val="28"/>
        </w:rPr>
        <w:t>首）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骆宾王《在狱咏蝉》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骆宾王《咏鹅》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王勃《杜少府之任蜀州》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宋之问《渡汉江》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陈子昂《登幽州台歌》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贺知章《咏柳》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贺知章《回乡偶书》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张九龄《望月怀远》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王之涣《登鹳雀楼》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王之涣《凉州词》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王翰《凉州词》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崔颢《黄鹤楼》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王湾《次北固山下》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常建《题破山寺后禅院》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孟浩然《春晓》</w:t>
      </w:r>
      <w:r w:rsidRPr="00B603AF">
        <w:rPr>
          <w:sz w:val="24"/>
          <w:szCs w:val="24"/>
        </w:rPr>
        <w:t>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孟浩然《宿建德江》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孟浩然《临洞庭上张丞相》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孟浩然《过故人庄》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王昌龄《芙蓉楼送辛渐》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王昌龄《出塞》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王昌龄《从军行》（其四）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王昌龄《闺怨》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王维《送元二使安西》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王维《九月九日忆山东兄弟》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王维《相思》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王维《鸟鸣涧》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王维《汉江临眺》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王维《使至塞上》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王维《山居秋暝》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王维《终南别业》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王维《鹿柴》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王维《竹里馆》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王维《杂诗》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李白《静夜思》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李白《独坐敬亭山》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李白《秋浦歌》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李白《送友人》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李白《夜泊牛渚怀古》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李白《塞下曲》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李白《春夜洛城闻笛》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李白《望庐山瀑布》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李白《早发白帝城》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李白《黄鹤楼送孟浩然之广陵》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李白《望天门山》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李白《赠汪伦》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李白《闻王昌龄左迁龙标遥有此寄》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李白《长干行二首》其一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李白《赠孟浩然》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李白《月下独酌》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李白《宣州谢脁楼饯别校书叔云》</w:t>
      </w:r>
      <w:r w:rsidRPr="00B603AF">
        <w:rPr>
          <w:sz w:val="24"/>
          <w:szCs w:val="24"/>
        </w:rPr>
        <w:t>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李白《梦游天姥吟留别》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李白《蜀道难》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李白《行路难三首》</w:t>
      </w:r>
      <w:r>
        <w:rPr>
          <w:rFonts w:hint="eastAsia"/>
          <w:sz w:val="24"/>
          <w:szCs w:val="24"/>
        </w:rPr>
        <w:t>其一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李白《将进酒》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李白《怨情》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李白《登金陵凤凰台》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李白《金陵酒肆留别》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李白《渡荆门送别》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李白《子夜吴歌</w:t>
      </w:r>
      <w:r w:rsidRPr="00B603AF">
        <w:rPr>
          <w:sz w:val="24"/>
          <w:szCs w:val="24"/>
        </w:rPr>
        <w:t>•</w:t>
      </w:r>
      <w:r w:rsidRPr="00B603AF">
        <w:rPr>
          <w:rFonts w:hint="eastAsia"/>
          <w:sz w:val="24"/>
          <w:szCs w:val="24"/>
        </w:rPr>
        <w:t>秋歌》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杜甫《望岳》</w:t>
      </w:r>
      <w:r w:rsidRPr="00B603AF">
        <w:rPr>
          <w:sz w:val="24"/>
          <w:szCs w:val="24"/>
        </w:rPr>
        <w:br/>
      </w:r>
      <w:r w:rsidRPr="00B603AF">
        <w:rPr>
          <w:rFonts w:hint="eastAsia"/>
          <w:sz w:val="24"/>
          <w:szCs w:val="24"/>
        </w:rPr>
        <w:t>杜甫《登高》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杜甫《蜀相》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杜甫《春夜喜雨》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杜甫《水槛遣心》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杜甫《月夜》</w:t>
      </w:r>
      <w:r w:rsidRPr="00B603AF">
        <w:rPr>
          <w:sz w:val="24"/>
          <w:szCs w:val="24"/>
        </w:rPr>
        <w:t>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杜甫《春望》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杜甫《旅夜书怀》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杜甫《登岳阳楼》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杜甫《曲江二首》其一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杜甫《江村》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杜甫《江畔独步寻花》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杜甫《赠花卿》</w:t>
      </w:r>
      <w:r w:rsidRPr="00B603AF">
        <w:rPr>
          <w:sz w:val="24"/>
          <w:szCs w:val="24"/>
        </w:rPr>
        <w:t>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杜甫《月夜忆舍弟》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杜甫《咏怀古迹五首》其三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杜甫《秋兴》</w:t>
      </w:r>
      <w:r>
        <w:rPr>
          <w:rFonts w:hint="eastAsia"/>
          <w:sz w:val="24"/>
          <w:szCs w:val="24"/>
        </w:rPr>
        <w:t>八首其一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杜甫《闻官军收河南河北》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杜甫《江南逢李龟年》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杜甫《赠花卿》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杜甫《绝句》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杜甫《八阵图》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杜甫《春日忆李白》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杜甫《赠卫八处士》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杜甫《茅屋为秋风所破歌》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高适《燕歌行》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高适《别董大》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高适《除夜作》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岑参《白雪歌送武判官归京》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岑参《春梦》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岑参《山房春事》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岑参《逢入京使》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刘方平《月夜》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张继《枫桥夜泊》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刘长卿《听弹琴》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刘长卿《逢雪宿芙蓉山主人》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刘长卿《送灵澈》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韦应物《滁州西涧》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韩翃《寒食》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卢纶《塞下曲》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李益《夜上受降城闻笛》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孟郊《游子吟》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孟郊《登科后》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张籍《秋思》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王建《十五夜望月寄杜郎中》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韩愈《早春呈水部张十八员外》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韩愈《左迁至蓝关示侄孙湘》</w:t>
      </w:r>
      <w:r w:rsidRPr="00B603AF">
        <w:rPr>
          <w:sz w:val="24"/>
          <w:szCs w:val="24"/>
        </w:rPr>
        <w:t>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柳宗元《江雪》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李绅《悯农二首》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崔护《题都城南庄》</w:t>
      </w:r>
      <w:r w:rsidRPr="00B603AF">
        <w:rPr>
          <w:sz w:val="24"/>
          <w:szCs w:val="24"/>
        </w:rPr>
        <w:t>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崔郊《赠去婢》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贾岛《剑客》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贾岛《寻隐者不遇》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刘禹锡《西塞山怀古》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刘禹锡《酬乐天扬州初逢席上见赠》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刘禹锡《竹枝词》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刘禹锡《金陵五题</w:t>
      </w:r>
      <w:r w:rsidRPr="00B603AF">
        <w:rPr>
          <w:rFonts w:ascii="宋体" w:hAnsi="宋体" w:hint="eastAsia"/>
          <w:sz w:val="24"/>
          <w:szCs w:val="24"/>
        </w:rPr>
        <w:t>·</w:t>
      </w:r>
      <w:r w:rsidRPr="00B603AF">
        <w:rPr>
          <w:rFonts w:hint="eastAsia"/>
          <w:sz w:val="24"/>
          <w:szCs w:val="24"/>
        </w:rPr>
        <w:t>乌衣巷》</w:t>
      </w:r>
      <w:r w:rsidRPr="00B603AF">
        <w:rPr>
          <w:sz w:val="24"/>
          <w:szCs w:val="24"/>
        </w:rPr>
        <w:t>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刘禹锡《赏牡丹》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刘禹锡《浪淘沙》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刘禹锡《秋词》二首之一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刘禹锡《元和十年自朗州召至京戏赠看花诸君子》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白居易《赋得古原草送别》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白居易《卖炭翁》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白居易《琵琶行》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白居易《大林寺桃花》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白居易《暮江吟》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白居易《问刘十九》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白居易《钱塘湖春行》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元稹《离思五首》</w:t>
      </w:r>
      <w:r>
        <w:rPr>
          <w:rFonts w:hint="eastAsia"/>
          <w:sz w:val="24"/>
          <w:szCs w:val="24"/>
        </w:rPr>
        <w:t>其四</w:t>
      </w:r>
      <w:r w:rsidRPr="00B603AF">
        <w:rPr>
          <w:sz w:val="24"/>
          <w:szCs w:val="24"/>
        </w:rPr>
        <w:t>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元稹《菊花》</w:t>
      </w:r>
      <w:r w:rsidRPr="00B603AF">
        <w:rPr>
          <w:sz w:val="24"/>
          <w:szCs w:val="24"/>
        </w:rPr>
        <w:t>  </w:t>
      </w:r>
    </w:p>
    <w:p w:rsidR="007104D2" w:rsidRPr="00FF741F" w:rsidRDefault="007104D2" w:rsidP="007104D2">
      <w:pPr>
        <w:spacing w:line="360" w:lineRule="auto"/>
        <w:rPr>
          <w:color w:val="FF0000"/>
          <w:sz w:val="24"/>
          <w:szCs w:val="24"/>
        </w:rPr>
      </w:pPr>
      <w:r w:rsidRPr="00FF741F">
        <w:rPr>
          <w:rFonts w:hint="eastAsia"/>
          <w:sz w:val="24"/>
          <w:szCs w:val="24"/>
        </w:rPr>
        <w:t>李贺《雁门太守行》</w:t>
      </w:r>
      <w:r w:rsidRPr="00FF741F">
        <w:rPr>
          <w:color w:val="FF0000"/>
          <w:sz w:val="24"/>
          <w:szCs w:val="24"/>
        </w:rPr>
        <w:t>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李贺《金铜仙人辞汉歌》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徐凝《忆扬州》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朱庆馀《近试上张水部》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杨敬之《赠项斯》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杜秋娘《金缕衣》</w:t>
      </w:r>
      <w:r w:rsidRPr="00B603AF">
        <w:rPr>
          <w:sz w:val="24"/>
          <w:szCs w:val="24"/>
        </w:rPr>
        <w:t xml:space="preserve">  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温庭筠《商山早行》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许浑《咸阳城东楼》</w:t>
      </w:r>
      <w:r w:rsidRPr="00B603AF">
        <w:rPr>
          <w:sz w:val="24"/>
          <w:szCs w:val="24"/>
        </w:rPr>
        <w:t>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张祜《纵游淮南》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张祜《何满子》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赵嘏《长安晚秋》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杜牧《山行》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杜牧《清明》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杜牧《过华清宫绝句》三首其一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杜牧《江南春绝句》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杜牧《遣怀》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杜牧《泊秦淮》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杜牧《赠别二首》</w:t>
      </w:r>
      <w:r>
        <w:rPr>
          <w:rFonts w:hint="eastAsia"/>
          <w:sz w:val="24"/>
          <w:szCs w:val="24"/>
        </w:rPr>
        <w:t>其一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杜牧《题乌江亭》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杜牧《赤壁》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李商隐《无题》（昨夜星辰昨夜风）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李商隐《无题》（相见时难别亦难）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李商隐《夜雨寄北》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李商隐《登乐游原》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李商隐《宿骆氏亭寄怀崔雍崔衮》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李商隐《贾生》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李商隐《蝉》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李商隐《常娥》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黄巢《不第后赋菊》</w:t>
      </w:r>
      <w:r w:rsidRPr="00B603AF">
        <w:rPr>
          <w:sz w:val="24"/>
          <w:szCs w:val="24"/>
        </w:rPr>
        <w:t>        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陈陶《陇西行》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曹松《己亥岁二首》之一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李频《春日思归》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陆龟蒙《别离》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陆龟蒙《新沙》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罗隐《自遣》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罗隐《嘲钟陵妓云英》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罗隐《牡丹花》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罗隐《蜂》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罗隐《西施》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聂夷中《伤田家》</w:t>
      </w:r>
      <w:r w:rsidRPr="00B603AF">
        <w:rPr>
          <w:sz w:val="24"/>
          <w:szCs w:val="24"/>
        </w:rPr>
        <w:t>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秦韬玉《贫女》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鱼玄机《赠邻女》</w:t>
      </w:r>
      <w:r w:rsidRPr="00B603AF">
        <w:rPr>
          <w:sz w:val="24"/>
          <w:szCs w:val="24"/>
        </w:rPr>
        <w:t>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韦庄《台城》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韩偓《哭花》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章碣《焚书坑》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张泌《寄人》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杜荀鹤《题弟侄书堂》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郑谷《淮上与友人别》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崔涂《春夕》</w:t>
      </w:r>
      <w:r w:rsidRPr="00B603AF">
        <w:rPr>
          <w:sz w:val="24"/>
          <w:szCs w:val="24"/>
        </w:rPr>
        <w:t>   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王贞白《白鹿洞》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林逋《山园小梅》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范仲淹《江上渔者》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王安石《梅花》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王安石《元日》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王安石《泊船瓜洲》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苏轼《春宵》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苏轼《惠崇春江晚景》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苏轼《题西林壁》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苏轼《饮湖上初晴后雨》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苏轼《食荔枝》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苏轼《赠刘景文》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苏轼《和子由渑池怀旧》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黄庭坚《寄黄几复》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李清照《夏日绝句》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陆游《冬夜读书示子聿》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陆游《游山西村》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陆游《临安春雨初霁》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陆游《剑门道中遇微雨》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陆游《十一月四日风雨大作》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陆游《书愤》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陆游《示儿》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杨万里《小池》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杨万里《晓出净慈送林子方》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朱熹《春日》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朱熹《观书有感》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林升《题临安邸》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僧志南《绝句》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叶绍翁《游园不值》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卢梅坡《雪梅》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郑思肖《题画菊》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文天祥《过零丁洋》</w:t>
      </w:r>
    </w:p>
    <w:p w:rsidR="007104D2" w:rsidRPr="00B603AF" w:rsidRDefault="007104D2" w:rsidP="007104D2">
      <w:pPr>
        <w:spacing w:line="360" w:lineRule="auto"/>
        <w:rPr>
          <w:sz w:val="24"/>
          <w:szCs w:val="24"/>
        </w:rPr>
      </w:pPr>
    </w:p>
    <w:p w:rsidR="007104D2" w:rsidRPr="00B603AF" w:rsidRDefault="007104D2" w:rsidP="007104D2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B603AF">
        <w:rPr>
          <w:rFonts w:ascii="黑体" w:eastAsia="黑体" w:hAnsi="黑体" w:hint="eastAsia"/>
          <w:sz w:val="28"/>
          <w:szCs w:val="28"/>
        </w:rPr>
        <w:t>唐宋词部分（</w:t>
      </w:r>
      <w:r>
        <w:rPr>
          <w:rFonts w:ascii="黑体" w:eastAsia="黑体" w:hAnsi="黑体"/>
          <w:sz w:val="28"/>
          <w:szCs w:val="28"/>
        </w:rPr>
        <w:t>6</w:t>
      </w:r>
      <w:r w:rsidRPr="00B603AF">
        <w:rPr>
          <w:rFonts w:ascii="黑体" w:eastAsia="黑体" w:hAnsi="黑体"/>
          <w:sz w:val="28"/>
          <w:szCs w:val="28"/>
        </w:rPr>
        <w:t>0</w:t>
      </w:r>
      <w:r w:rsidRPr="00B603AF">
        <w:rPr>
          <w:rFonts w:ascii="黑体" w:eastAsia="黑体" w:hAnsi="黑体" w:hint="eastAsia"/>
          <w:sz w:val="28"/>
          <w:szCs w:val="28"/>
        </w:rPr>
        <w:t>首）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李白《菩萨蛮》（平林漠漠烟如织）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张志和《渔父歌》（西塞山前白鹭飞）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白居易《忆江南》（江南好）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温庭筠《梦江南》（梳洗罢）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温庭筠《菩萨蛮》（小山重叠金明灭）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韦庄《菩萨蛮》（人人尽说江南好）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冯延巳《谒金门》（风乍起）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李煜《忆江南》（多少恨）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李煜《相见欢》（林花谢了春红）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李煜《相见欢》（无言独上西楼）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李煜《清平乐》（别来春半）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李煜《虞美人》（春花秋月何时了）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李煜《浪淘沙》（帘外雨潺潺）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柳永《望海潮》（东南形胜）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柳永《雨霖铃》（寒蝉凄切）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柳永《蝶恋花》（伫倚危楼风细细）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晏殊《蝶恋花》（槛菊愁烟兰泣露）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晏殊《浣溪沙》（一曲新词酒一杯）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范仲淹《渔家傲》（塞下秋来风景异）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欧阳修《蝶恋花》（庭院深深深几许）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欧阳修《生查子》（去年元夜时）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欧阳修《玉楼春》（樽前拟把归期说）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苏轼《念奴娇</w:t>
      </w:r>
      <w:r w:rsidRPr="00B603AF">
        <w:rPr>
          <w:sz w:val="24"/>
          <w:szCs w:val="24"/>
        </w:rPr>
        <w:t>•</w:t>
      </w:r>
      <w:r w:rsidRPr="00B603AF">
        <w:rPr>
          <w:rFonts w:hint="eastAsia"/>
          <w:sz w:val="24"/>
          <w:szCs w:val="24"/>
        </w:rPr>
        <w:t>赤壁怀古》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苏轼《水调歌头》（明月几时有）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苏轼《蝶恋花春景》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苏轼《定风波》（莫听穿林打叶声）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苏轼《卜算子黄州定慧院寓居作》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苏轼《临江仙夜归临皋》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苏轼《江城子密州出猎》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苏轼《江城子》（十年生死两茫茫）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苏轼《浣溪沙》（簌簌衣巾落枣花）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晏几道《临江仙》（梦后楼台高锁）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秦观《鹊桥仙》（纤云弄巧）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秦观《满庭芳》（山抹微云）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李之仪《卜算子》（我住长江头）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贺铸《青玉案》（凌波不过横塘路）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李清照《如梦令》（常记溪亭日暮）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李清照《如梦令》（昨夜雨疏风骤）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李清照《醉花阴》（薄雾浓云愁永昼）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李清照《一剪梅》（红藕香残玉簟秋）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李清照《凤凰台上忆吹箫》（香冷金猊）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李清照《武陵春春晚》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李清照《声声慢》（寻寻觅觅）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李清照《鹧鸪天》（暗淡轻黄体性柔）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李清照《菩萨蛮》（风柔日薄春犹早）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岳飞《满江红》（怒发冲冠）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陆游《卜算子咏梅》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陆游《钗头凤》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lastRenderedPageBreak/>
        <w:t>张孝祥《念奴娇过洞庭》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辛弃疾《清平乐村居》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辛弃疾《永遇乐京口北固亭怀古》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辛弃疾《西江月夜行黄沙道中》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辛弃疾《菩萨蛮》（郁孤台下清江水）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辛弃疾《青玉案元夕》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辛弃疾《破阵子》（醉里挑灯看剑）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辛弃疾《南乡子登京口北固亭有怀》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辛弃疾《丑奴儿书博山道中壁》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姜夔《鹧鸪天元夕有所梦》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蒋捷《一剪梅》（一片春愁待酒浇）</w:t>
      </w:r>
    </w:p>
    <w:p w:rsidR="007104D2" w:rsidRPr="00B603AF" w:rsidRDefault="007104D2" w:rsidP="007104D2">
      <w:pPr>
        <w:spacing w:line="360" w:lineRule="auto"/>
        <w:ind w:firstLine="480"/>
        <w:rPr>
          <w:sz w:val="24"/>
          <w:szCs w:val="24"/>
        </w:rPr>
      </w:pPr>
      <w:r w:rsidRPr="00B603AF">
        <w:rPr>
          <w:rFonts w:hint="eastAsia"/>
          <w:sz w:val="24"/>
          <w:szCs w:val="24"/>
        </w:rPr>
        <w:t>蒋捷《虞美人听雨》</w:t>
      </w:r>
    </w:p>
    <w:p w:rsidR="007104D2" w:rsidRDefault="007104D2" w:rsidP="007104D2">
      <w:pPr>
        <w:spacing w:line="360" w:lineRule="auto"/>
      </w:pPr>
    </w:p>
    <w:p w:rsidR="007104D2" w:rsidRPr="00744A12" w:rsidRDefault="007104D2" w:rsidP="007104D2">
      <w:pPr>
        <w:spacing w:line="360" w:lineRule="auto"/>
        <w:ind w:firstLineChars="2450" w:firstLine="5880"/>
        <w:rPr>
          <w:rFonts w:ascii="宋体"/>
          <w:sz w:val="24"/>
          <w:szCs w:val="24"/>
        </w:rPr>
      </w:pPr>
    </w:p>
    <w:p w:rsidR="00147792" w:rsidRDefault="00147792">
      <w:bookmarkStart w:id="0" w:name="_GoBack"/>
      <w:bookmarkEnd w:id="0"/>
    </w:p>
    <w:sectPr w:rsidR="00147792" w:rsidSect="0042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C02FC"/>
    <w:multiLevelType w:val="singleLevel"/>
    <w:tmpl w:val="55EC02F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D2"/>
    <w:rsid w:val="00147792"/>
    <w:rsid w:val="0071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38A59-E8E3-4E39-AD2E-017286ED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4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周芸</dc:creator>
  <cp:keywords/>
  <dc:description/>
  <cp:lastModifiedBy>周芸</cp:lastModifiedBy>
  <cp:revision>1</cp:revision>
  <dcterms:created xsi:type="dcterms:W3CDTF">2016-03-23T00:50:00Z</dcterms:created>
  <dcterms:modified xsi:type="dcterms:W3CDTF">2016-03-23T00:50:00Z</dcterms:modified>
</cp:coreProperties>
</file>