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9" w:rsidRPr="000201F4" w:rsidRDefault="00ED51D9" w:rsidP="003F1B82">
      <w:pPr>
        <w:tabs>
          <w:tab w:val="left" w:pos="4382"/>
        </w:tabs>
        <w:spacing w:beforeLines="100" w:afterLines="50"/>
        <w:ind w:leftChars="-44" w:left="-35" w:hangingChars="26" w:hanging="63"/>
        <w:jc w:val="both"/>
        <w:rPr>
          <w:rFonts w:ascii="楷体_GB2312" w:eastAsia="楷体_GB2312"/>
          <w:b/>
          <w:snapToGrid w:val="0"/>
          <w:w w:val="100"/>
          <w:sz w:val="24"/>
          <w:szCs w:val="24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附件2</w:t>
      </w:r>
    </w:p>
    <w:p w:rsidR="00901BE6" w:rsidRPr="000201F4" w:rsidRDefault="00901BE6" w:rsidP="003F1B82">
      <w:pPr>
        <w:tabs>
          <w:tab w:val="left" w:pos="4382"/>
        </w:tabs>
        <w:spacing w:beforeLines="100" w:afterLines="50"/>
        <w:jc w:val="center"/>
        <w:rPr>
          <w:rFonts w:ascii="楷体_GB2312" w:eastAsia="楷体_GB2312"/>
          <w:b/>
          <w:snapToGrid w:val="0"/>
          <w:w w:val="100"/>
          <w:sz w:val="52"/>
          <w:szCs w:val="52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52"/>
          <w:szCs w:val="52"/>
        </w:rPr>
        <w:t>《联盟计划—难题招标专项》</w:t>
      </w:r>
    </w:p>
    <w:p w:rsidR="00901BE6" w:rsidRPr="000201F4" w:rsidRDefault="00D96B17" w:rsidP="00AA70EC"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44"/>
          <w:szCs w:val="44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项 目</w:t>
      </w:r>
      <w:r w:rsidR="00D00A02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投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（</w:t>
      </w:r>
      <w:r w:rsidR="00D00A02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应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）</w:t>
      </w:r>
      <w:r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标 书</w:t>
      </w:r>
    </w:p>
    <w:p w:rsidR="007252E4" w:rsidRPr="007C747D" w:rsidRDefault="007252E4" w:rsidP="0005674C">
      <w:pPr>
        <w:tabs>
          <w:tab w:val="left" w:pos="3514"/>
          <w:tab w:val="left" w:pos="4382"/>
        </w:tabs>
        <w:spacing w:line="1000" w:lineRule="exact"/>
        <w:ind w:firstLineChars="300" w:firstLine="840"/>
        <w:jc w:val="center"/>
        <w:rPr>
          <w:rFonts w:ascii="楷体_GB2312" w:eastAsia="楷体_GB2312"/>
          <w:bCs/>
          <w:snapToGrid w:val="0"/>
          <w:w w:val="100"/>
        </w:rPr>
      </w:pPr>
    </w:p>
    <w:p w:rsidR="00901BE6" w:rsidRPr="000201F4" w:rsidRDefault="00186345" w:rsidP="007E1DC9">
      <w:pPr>
        <w:tabs>
          <w:tab w:val="left" w:pos="3514"/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</w:pPr>
      <w:r w:rsidRPr="00186345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5" style="position:absolute;left:0;text-align:left;z-index:251655680" from="100.5pt,46.8pt" to="360.5pt,46.8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项目名称</w:t>
      </w:r>
    </w:p>
    <w:p w:rsidR="00901BE6" w:rsidRPr="000201F4" w:rsidRDefault="00186345" w:rsidP="007E1DC9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186345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6" style="position:absolute;left:0;text-align:left;z-index:251656704" from="96.5pt,43.6pt" to="356.5pt,43.6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项目编号</w:t>
      </w:r>
    </w:p>
    <w:p w:rsidR="00901BE6" w:rsidRPr="000201F4" w:rsidRDefault="00186345" w:rsidP="007E1DC9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Cs/>
          <w:snapToGrid w:val="0"/>
          <w:w w:val="100"/>
        </w:rPr>
      </w:pPr>
      <w:r w:rsidRPr="00186345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7" style="position:absolute;left:0;text-align:left;z-index:251657728" from="96pt,48.2pt" to="356pt,48.2pt"/>
        </w:pict>
      </w:r>
      <w:r w:rsidR="00787BB1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单位名称</w:t>
      </w:r>
      <w:r w:rsidR="00B15F0C" w:rsidRPr="000201F4">
        <w:rPr>
          <w:rFonts w:ascii="楷体_GB2312" w:eastAsia="楷体_GB2312" w:hint="eastAsia"/>
          <w:bCs/>
          <w:snapToGrid w:val="0"/>
          <w:w w:val="100"/>
          <w:sz w:val="24"/>
          <w:szCs w:val="24"/>
        </w:rPr>
        <w:t>（加盖单位公章处）</w:t>
      </w:r>
    </w:p>
    <w:p w:rsidR="00901BE6" w:rsidRPr="000201F4" w:rsidRDefault="00186345" w:rsidP="007E1DC9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186345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8" style="position:absolute;left:0;text-align:left;z-index:251658752" from="114.5pt,45pt" to="356pt,45pt"/>
        </w:pict>
      </w:r>
      <w:r w:rsidR="00787BB1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项目负责人</w:t>
      </w:r>
    </w:p>
    <w:p w:rsidR="00901BE6" w:rsidRPr="000201F4" w:rsidRDefault="00186345" w:rsidP="007E1DC9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186345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61" style="position:absolute;left:0;text-align:left;z-index:251659776" from="106.5pt,41.8pt" to="353pt,41.8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申请日期</w:t>
      </w:r>
    </w:p>
    <w:p w:rsidR="00901BE6" w:rsidRPr="000201F4" w:rsidRDefault="00901BE6"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32"/>
        </w:rPr>
      </w:pPr>
    </w:p>
    <w:p w:rsidR="007225C6" w:rsidRPr="000201F4" w:rsidRDefault="007225C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7225C6" w:rsidRPr="000201F4" w:rsidRDefault="007225C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93347E" w:rsidRPr="000201F4" w:rsidRDefault="00901BE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上海科技成果转化促进会</w:t>
      </w:r>
    </w:p>
    <w:p w:rsidR="0093347E" w:rsidRPr="000201F4" w:rsidRDefault="0093347E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上海市教育发展基金会</w:t>
      </w:r>
    </w:p>
    <w:p w:rsidR="005B03D9" w:rsidRPr="000201F4" w:rsidRDefault="005B03D9" w:rsidP="005B03D9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上海市促进科技成果转化基金会</w:t>
      </w:r>
    </w:p>
    <w:p w:rsidR="00901BE6" w:rsidRPr="000201F4" w:rsidRDefault="00901BE6" w:rsidP="007E1DC9">
      <w:pPr>
        <w:tabs>
          <w:tab w:val="left" w:pos="4382"/>
        </w:tabs>
        <w:spacing w:line="600" w:lineRule="exact"/>
        <w:ind w:firstLineChars="800" w:firstLine="2891"/>
        <w:jc w:val="both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901BE6" w:rsidRPr="000201F4" w:rsidRDefault="007C747D" w:rsidP="007B6B45">
      <w:pPr>
        <w:tabs>
          <w:tab w:val="left" w:pos="4382"/>
        </w:tabs>
        <w:spacing w:line="500" w:lineRule="exact"/>
        <w:jc w:val="center"/>
        <w:rPr>
          <w:rFonts w:ascii="楷体_GB2312" w:eastAsia="楷体_GB2312"/>
          <w:b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36"/>
          <w:szCs w:val="36"/>
        </w:rPr>
        <w:t>201</w:t>
      </w:r>
      <w:r w:rsidR="00AF1489">
        <w:rPr>
          <w:rFonts w:ascii="楷体_GB2312" w:eastAsia="楷体_GB2312" w:hint="eastAsia"/>
          <w:b/>
          <w:snapToGrid w:val="0"/>
          <w:w w:val="100"/>
          <w:sz w:val="36"/>
          <w:szCs w:val="36"/>
        </w:rPr>
        <w:t>8</w: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年</w:t>
      </w:r>
      <w:r w:rsidR="007B6B4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 xml:space="preserve">  月  日</w:t>
      </w:r>
    </w:p>
    <w:p w:rsidR="00901BE6" w:rsidRPr="000201F4" w:rsidRDefault="00901BE6">
      <w:pPr>
        <w:spacing w:line="560" w:lineRule="exact"/>
        <w:rPr>
          <w:rFonts w:ascii="楷体_GB2312" w:eastAsia="楷体_GB2312"/>
          <w:snapToGrid w:val="0"/>
          <w:w w:val="100"/>
          <w:sz w:val="30"/>
        </w:rPr>
      </w:pPr>
    </w:p>
    <w:p w:rsidR="00D00A02" w:rsidRDefault="00D00A02" w:rsidP="00AA70EC"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85718E" w:rsidRPr="000201F4" w:rsidRDefault="00901BE6" w:rsidP="00AA70EC"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lastRenderedPageBreak/>
        <w:t>《联盟计划—难题招标专项》项目</w:t>
      </w:r>
      <w:r w:rsidR="00B4067A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投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（</w:t>
      </w:r>
      <w:r w:rsidR="00B4067A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应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）</w:t>
      </w:r>
      <w:r w:rsidR="00C201C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标</w:t>
      </w: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书</w:t>
      </w:r>
    </w:p>
    <w:p w:rsidR="007202BB" w:rsidRPr="000201F4" w:rsidRDefault="007202BB" w:rsidP="0005674C">
      <w:pPr>
        <w:spacing w:line="560" w:lineRule="exact"/>
        <w:ind w:firstLineChars="700" w:firstLine="2100"/>
        <w:rPr>
          <w:rFonts w:ascii="楷体_GB2312" w:eastAsia="楷体_GB2312"/>
          <w:bCs/>
          <w:snapToGrid w:val="0"/>
          <w:w w:val="100"/>
          <w:sz w:val="3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709"/>
        <w:gridCol w:w="709"/>
        <w:gridCol w:w="850"/>
        <w:gridCol w:w="1331"/>
        <w:gridCol w:w="87"/>
        <w:gridCol w:w="1276"/>
        <w:gridCol w:w="2268"/>
      </w:tblGrid>
      <w:tr w:rsidR="00901BE6" w:rsidRPr="000201F4" w:rsidTr="005B601D">
        <w:trPr>
          <w:cantSplit/>
          <w:trHeight w:val="713"/>
        </w:trPr>
        <w:tc>
          <w:tcPr>
            <w:tcW w:w="851" w:type="dxa"/>
            <w:vMerge w:val="restart"/>
            <w:vAlign w:val="center"/>
          </w:tcPr>
          <w:p w:rsidR="001F03D3" w:rsidRPr="000201F4" w:rsidRDefault="007B6B45" w:rsidP="005B601D">
            <w:pPr>
              <w:ind w:leftChars="60" w:left="134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难</w:t>
            </w:r>
          </w:p>
          <w:p w:rsidR="00901BE6" w:rsidRPr="000201F4" w:rsidRDefault="007B6B45" w:rsidP="005B601D">
            <w:pPr>
              <w:ind w:leftChars="60" w:left="134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题</w:t>
            </w:r>
          </w:p>
          <w:p w:rsidR="0063157F" w:rsidRPr="000201F4" w:rsidRDefault="00901BE6" w:rsidP="007E1DC9">
            <w:pPr>
              <w:ind w:firstLineChars="50" w:firstLine="181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项</w:t>
            </w:r>
          </w:p>
          <w:p w:rsidR="00000000" w:rsidRDefault="00901BE6">
            <w:pPr>
              <w:ind w:firstLineChars="50" w:firstLine="181"/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目</w:t>
            </w:r>
          </w:p>
        </w:tc>
        <w:tc>
          <w:tcPr>
            <w:tcW w:w="1559" w:type="dxa"/>
            <w:gridSpan w:val="2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项目名称</w:t>
            </w:r>
          </w:p>
        </w:tc>
        <w:tc>
          <w:tcPr>
            <w:tcW w:w="6521" w:type="dxa"/>
            <w:gridSpan w:val="6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901BE6" w:rsidRPr="000201F4" w:rsidTr="005B601D">
        <w:trPr>
          <w:cantSplit/>
          <w:trHeight w:val="1262"/>
        </w:trPr>
        <w:tc>
          <w:tcPr>
            <w:tcW w:w="851" w:type="dxa"/>
            <w:vMerge/>
            <w:vAlign w:val="bottom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BE6" w:rsidRDefault="00862699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类别</w:t>
            </w:r>
          </w:p>
          <w:p w:rsidR="00210047" w:rsidRPr="007E1DC9" w:rsidRDefault="00186345" w:rsidP="005B601D">
            <w:pPr>
              <w:jc w:val="center"/>
              <w:rPr>
                <w:rFonts w:ascii="楷体_GB2312" w:eastAsia="楷体_GB2312"/>
                <w:b/>
                <w:snapToGrid w:val="0"/>
                <w:color w:val="FF0000"/>
                <w:w w:val="100"/>
                <w:sz w:val="21"/>
                <w:szCs w:val="21"/>
              </w:rPr>
            </w:pPr>
            <w:r w:rsidRPr="00186345">
              <w:rPr>
                <w:rFonts w:ascii="楷体_GB2312" w:eastAsia="楷体_GB2312" w:hint="eastAsia"/>
                <w:b/>
                <w:snapToGrid w:val="0"/>
                <w:color w:val="FF0000"/>
                <w:w w:val="100"/>
                <w:sz w:val="21"/>
                <w:szCs w:val="21"/>
              </w:rPr>
              <w:t>（按技术类别填写）</w:t>
            </w:r>
          </w:p>
        </w:tc>
        <w:tc>
          <w:tcPr>
            <w:tcW w:w="6521" w:type="dxa"/>
            <w:gridSpan w:val="6"/>
            <w:vAlign w:val="center"/>
          </w:tcPr>
          <w:p w:rsidR="00A75780" w:rsidRPr="000201F4" w:rsidRDefault="0085718E" w:rsidP="005B601D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□电子与信息□先进制造□生物与医药□新材料</w:t>
            </w:r>
          </w:p>
          <w:p w:rsidR="00A75780" w:rsidRPr="000201F4" w:rsidRDefault="0085718E" w:rsidP="005B601D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□现代农业□环境与资源□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新能源与高效节能</w:t>
            </w:r>
          </w:p>
          <w:p w:rsidR="00901BE6" w:rsidRPr="000201F4" w:rsidRDefault="00A75780" w:rsidP="00B8706B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□现代交通运输 </w:t>
            </w:r>
            <w:r w:rsidR="00186345" w:rsidRPr="00186345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□现代服务</w:t>
            </w:r>
            <w:r w:rsidR="0085718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□其它</w:t>
            </w:r>
          </w:p>
        </w:tc>
      </w:tr>
      <w:tr w:rsidR="00901BE6" w:rsidRPr="000201F4" w:rsidTr="002C5FA0">
        <w:trPr>
          <w:cantSplit/>
          <w:trHeight w:val="657"/>
        </w:trPr>
        <w:tc>
          <w:tcPr>
            <w:tcW w:w="851" w:type="dxa"/>
            <w:vMerge/>
            <w:vAlign w:val="bottom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起止年月</w:t>
            </w:r>
          </w:p>
        </w:tc>
        <w:tc>
          <w:tcPr>
            <w:tcW w:w="6521" w:type="dxa"/>
            <w:gridSpan w:val="6"/>
            <w:vAlign w:val="center"/>
          </w:tcPr>
          <w:p w:rsidR="00901BE6" w:rsidRPr="000201F4" w:rsidRDefault="007476CB" w:rsidP="0005674C">
            <w:pPr>
              <w:ind w:firstLineChars="47" w:firstLine="113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20   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年  月  至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20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年  月</w:t>
            </w:r>
          </w:p>
        </w:tc>
      </w:tr>
      <w:tr w:rsidR="007476CB" w:rsidRPr="000201F4" w:rsidTr="005B601D">
        <w:trPr>
          <w:cantSplit/>
          <w:trHeight w:val="565"/>
        </w:trPr>
        <w:tc>
          <w:tcPr>
            <w:tcW w:w="851" w:type="dxa"/>
            <w:vMerge w:val="restart"/>
            <w:vAlign w:val="center"/>
          </w:tcPr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项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目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负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责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人</w:t>
            </w:r>
          </w:p>
        </w:tc>
        <w:tc>
          <w:tcPr>
            <w:tcW w:w="850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性别</w:t>
            </w:r>
          </w:p>
        </w:tc>
        <w:tc>
          <w:tcPr>
            <w:tcW w:w="1331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□男 □女</w:t>
            </w:r>
          </w:p>
        </w:tc>
        <w:tc>
          <w:tcPr>
            <w:tcW w:w="1363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年   月</w:t>
            </w:r>
          </w:p>
        </w:tc>
      </w:tr>
      <w:tr w:rsidR="007476CB" w:rsidRPr="000201F4" w:rsidTr="00192147">
        <w:trPr>
          <w:cantSplit/>
          <w:trHeight w:val="601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476CB" w:rsidRPr="000201F4" w:rsidRDefault="007476CB" w:rsidP="00A90DAE">
            <w:pPr>
              <w:ind w:leftChars="-48" w:left="-107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政治面貌</w:t>
            </w:r>
            <w:r w:rsidR="006403B3" w:rsidRPr="002971A8">
              <w:rPr>
                <w:rFonts w:ascii="楷体_GB2312" w:eastAsia="楷体_GB2312" w:hint="eastAsia"/>
                <w:snapToGrid w:val="0"/>
                <w:w w:val="100"/>
                <w:sz w:val="21"/>
                <w:szCs w:val="21"/>
              </w:rPr>
              <w:t>（</w:t>
            </w:r>
            <w:r w:rsidR="002971A8" w:rsidRPr="002971A8">
              <w:rPr>
                <w:rFonts w:ascii="楷体_GB2312" w:eastAsia="楷体_GB2312" w:hint="eastAsia"/>
                <w:snapToGrid w:val="0"/>
                <w:w w:val="100"/>
                <w:sz w:val="21"/>
                <w:szCs w:val="21"/>
              </w:rPr>
              <w:t>党派）</w:t>
            </w:r>
          </w:p>
        </w:tc>
        <w:tc>
          <w:tcPr>
            <w:tcW w:w="2181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民  族</w:t>
            </w:r>
          </w:p>
        </w:tc>
        <w:tc>
          <w:tcPr>
            <w:tcW w:w="2268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79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学士授予单位、时间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75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硕士授予单位、时间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625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博士授予单位、时间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51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博士后工作单位</w:t>
            </w:r>
            <w:r w:rsidR="00137043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2C5FA0">
        <w:trPr>
          <w:cantSplit/>
          <w:trHeight w:val="769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职 称</w:t>
            </w: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137043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现单位名称及</w:t>
            </w:r>
            <w:r w:rsidR="007476CB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职务</w:t>
            </w:r>
          </w:p>
        </w:tc>
        <w:tc>
          <w:tcPr>
            <w:tcW w:w="3544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5B601D">
        <w:trPr>
          <w:cantSplit/>
          <w:trHeight w:val="637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部 门</w:t>
            </w: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手  机</w:t>
            </w:r>
          </w:p>
        </w:tc>
        <w:tc>
          <w:tcPr>
            <w:tcW w:w="3544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689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电 话</w:t>
            </w: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699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1970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社会职务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1"/>
                <w:szCs w:val="21"/>
              </w:rPr>
              <w:t>（包括人大、政协、民主党派、协会、学会等的成员、任职及兼职）</w:t>
            </w:r>
          </w:p>
        </w:tc>
        <w:tc>
          <w:tcPr>
            <w:tcW w:w="5812" w:type="dxa"/>
            <w:gridSpan w:val="5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7202BB" w:rsidRPr="008B20F2" w:rsidRDefault="00901BE6" w:rsidP="0005674C">
      <w:pPr>
        <w:spacing w:line="400" w:lineRule="exact"/>
        <w:ind w:firstLine="280"/>
        <w:jc w:val="both"/>
        <w:rPr>
          <w:rFonts w:ascii="楷体_GB2312" w:eastAsia="楷体_GB2312"/>
          <w:b/>
          <w:snapToGrid w:val="0"/>
          <w:w w:val="100"/>
          <w:sz w:val="24"/>
          <w:szCs w:val="24"/>
        </w:rPr>
      </w:pPr>
      <w:r w:rsidRPr="000201F4">
        <w:rPr>
          <w:rFonts w:ascii="楷体_GB2312" w:eastAsia="楷体_GB2312" w:hint="eastAsia"/>
          <w:snapToGrid w:val="0"/>
          <w:w w:val="100"/>
        </w:rPr>
        <w:br w:type="page"/>
      </w:r>
      <w:r w:rsidR="006622A1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lastRenderedPageBreak/>
        <w:t>一、</w:t>
      </w:r>
      <w:r w:rsidR="006E486B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承接难题项目的基础</w:t>
      </w:r>
      <w:r w:rsidR="005C5079" w:rsidRPr="005C5079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（下述文字</w:t>
      </w:r>
      <w:r w:rsidR="008B20F2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格式</w:t>
      </w:r>
      <w:r w:rsidR="005C5079" w:rsidRPr="005C5079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要求：宋体四号，行距</w:t>
      </w:r>
      <w:r w:rsidR="007E1DC9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不小</w:t>
      </w:r>
      <w:r w:rsidR="003F1B82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于</w:t>
      </w:r>
      <w:r w:rsidR="007E1DC9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21磅</w:t>
      </w:r>
      <w:r w:rsidR="005C5079" w:rsidRPr="005C5079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）</w:t>
      </w:r>
    </w:p>
    <w:p w:rsidR="00457ADD" w:rsidRPr="000201F4" w:rsidRDefault="00457ADD" w:rsidP="007E1DC9">
      <w:pPr>
        <w:spacing w:line="400" w:lineRule="exact"/>
        <w:ind w:firstLineChars="100" w:firstLine="321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901BE6" w:rsidRPr="000201F4" w:rsidTr="00D726AE">
        <w:trPr>
          <w:trHeight w:hRule="exact" w:val="12533"/>
        </w:trPr>
        <w:tc>
          <w:tcPr>
            <w:tcW w:w="8931" w:type="dxa"/>
          </w:tcPr>
          <w:p w:rsidR="00901BE6" w:rsidRPr="000201F4" w:rsidRDefault="00A90C28" w:rsidP="00134B8B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1、</w:t>
            </w:r>
            <w:r w:rsidR="00775D0E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概述目前国内外该难题技术的状况，说明</w:t>
            </w:r>
            <w:r w:rsidR="007B6B45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</w:t>
            </w:r>
            <w:r w:rsidR="007B6B45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决</w:t>
            </w:r>
            <w:r w:rsidR="006258F1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该</w:t>
            </w:r>
            <w:r w:rsidR="007B6B45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难题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项目的意义</w:t>
            </w: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5E4F90" w:rsidRDefault="005E4F90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201F4" w:rsidRPr="007E0F6A" w:rsidRDefault="00A90C28" w:rsidP="00D74868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2、</w:t>
            </w:r>
            <w:bookmarkStart w:id="0" w:name="_GoBack"/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已取得与本项目相关的成果、</w:t>
            </w:r>
            <w:r w:rsidR="00187E1C">
              <w:rPr>
                <w:rFonts w:ascii="楷体_GB2312" w:eastAsia="楷体_GB2312" w:hint="eastAsia"/>
                <w:b/>
                <w:snapToGrid w:val="0"/>
                <w:w w:val="100"/>
              </w:rPr>
              <w:t>已有</w:t>
            </w:r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实验设备或已帮助其他企业解决过的类似项目经验</w:t>
            </w:r>
            <w:r w:rsidR="007E0F6A" w:rsidRPr="00277D84">
              <w:rPr>
                <w:rFonts w:ascii="楷体_GB2312" w:eastAsia="楷体_GB2312" w:hint="eastAsia"/>
                <w:b/>
                <w:snapToGrid w:val="0"/>
                <w:w w:val="100"/>
              </w:rPr>
              <w:t>等</w:t>
            </w:r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情</w:t>
            </w:r>
            <w:bookmarkEnd w:id="0"/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况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（指在</w:t>
            </w:r>
            <w:r w:rsidR="00983E5D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申报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承接此难题招标项目之前，已取得与本项目有关的专利、小试等研究成果，或已帮助其他企业解决过的类似经验</w:t>
            </w:r>
            <w:r w:rsidR="007E0F6A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等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）</w:t>
            </w:r>
          </w:p>
          <w:p w:rsidR="000201F4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5674C" w:rsidRPr="000201F4" w:rsidRDefault="0005674C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201F4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7E0F6A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3、承接本项目具备的技术储备和研发团队情况</w:t>
            </w: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FC7F3E" w:rsidRDefault="00FC7F3E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5E4F90" w:rsidRDefault="005E4F90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5E4F90" w:rsidRPr="000201F4" w:rsidRDefault="005E4F90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FC7F3E" w:rsidRDefault="006622A1" w:rsidP="005E4F90"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二、</w:t>
      </w:r>
      <w:r w:rsidR="007B6B45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解决难题</w:t>
      </w:r>
      <w:r w:rsidR="007B6B45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的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方案</w:t>
      </w:r>
    </w:p>
    <w:p w:rsidR="005E4F90" w:rsidRPr="007E0F6A" w:rsidRDefault="005E4F90" w:rsidP="005E4F90"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901BE6" w:rsidRPr="007E0F6A" w:rsidTr="00A14049">
        <w:trPr>
          <w:trHeight w:hRule="exact" w:val="6349"/>
        </w:trPr>
        <w:tc>
          <w:tcPr>
            <w:tcW w:w="8931" w:type="dxa"/>
          </w:tcPr>
          <w:p w:rsidR="006D78B7" w:rsidRPr="006B39DB" w:rsidRDefault="00901BE6" w:rsidP="006D78B7">
            <w:pPr>
              <w:spacing w:line="480" w:lineRule="exact"/>
              <w:rPr>
                <w:rFonts w:ascii="楷体_GB2312" w:eastAsia="楷体_GB2312"/>
                <w:b/>
                <w:color w:val="FF00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1</w:t>
            </w:r>
            <w:r w:rsidR="00486203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="007B6B45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解决难题</w:t>
            </w:r>
            <w:r w:rsidR="00456AB8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的</w:t>
            </w:r>
            <w:r w:rsidR="00390E33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技术（或工艺或实验）方案</w:t>
            </w:r>
            <w:r w:rsidR="006D78B7" w:rsidRPr="007E0F6A">
              <w:rPr>
                <w:rFonts w:ascii="楷体_GB2312" w:eastAsia="楷体_GB2312" w:hint="eastAsia"/>
                <w:b/>
                <w:sz w:val="24"/>
                <w:szCs w:val="24"/>
              </w:rPr>
              <w:t>（</w:t>
            </w:r>
            <w:r w:rsidR="006D78B7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根据招标项目要求解决的技术或工艺或实验难题，有选择地如实叙述。）</w:t>
            </w:r>
          </w:p>
          <w:p w:rsidR="00390E33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86269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2、拟实现的主要功能及技术指标</w:t>
            </w:r>
          </w:p>
          <w:p w:rsidR="00390E33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86269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3</w:t>
            </w:r>
            <w:r w:rsidR="00862699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解决难题的关键技术、创新点，</w:t>
            </w:r>
            <w:r w:rsidR="004C2C20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项目</w:t>
            </w:r>
            <w:r w:rsidR="00862699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难度分析</w:t>
            </w:r>
          </w:p>
          <w:p w:rsidR="005B601D" w:rsidRDefault="005B601D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5B601D" w:rsidRDefault="005B601D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901BE6" w:rsidRPr="005B601D" w:rsidRDefault="00901BE6" w:rsidP="00134B8B">
      <w:pPr>
        <w:spacing w:line="480" w:lineRule="exact"/>
        <w:jc w:val="both"/>
        <w:rPr>
          <w:rFonts w:ascii="楷体_GB2312" w:eastAsia="楷体_GB2312"/>
          <w:snapToGrid w:val="0"/>
          <w:w w:val="100"/>
          <w:sz w:val="18"/>
          <w:szCs w:val="18"/>
        </w:rPr>
      </w:pPr>
    </w:p>
    <w:tbl>
      <w:tblPr>
        <w:tblpPr w:leftFromText="180" w:rightFromText="180" w:horzAnchor="margin" w:tblpX="58" w:tblpY="328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0"/>
      </w:tblGrid>
      <w:tr w:rsidR="00901BE6" w:rsidRPr="000201F4" w:rsidTr="00A14049">
        <w:trPr>
          <w:cantSplit/>
          <w:trHeight w:val="6085"/>
        </w:trPr>
        <w:tc>
          <w:tcPr>
            <w:tcW w:w="8930" w:type="dxa"/>
            <w:tcBorders>
              <w:bottom w:val="single" w:sz="4" w:space="0" w:color="auto"/>
            </w:tcBorders>
          </w:tcPr>
          <w:p w:rsidR="004C2C20" w:rsidRPr="007E0F6A" w:rsidRDefault="00390E33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4</w:t>
            </w:r>
            <w:r w:rsidR="006D15AA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="00187E1C">
              <w:rPr>
                <w:rFonts w:ascii="楷体_GB2312" w:eastAsia="楷体_GB2312" w:hint="eastAsia"/>
                <w:b/>
                <w:snapToGrid w:val="0"/>
                <w:w w:val="100"/>
              </w:rPr>
              <w:t>简述</w:t>
            </w:r>
            <w:r w:rsidR="006D15AA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拟采取的研究方法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和</w:t>
            </w:r>
            <w:r w:rsidR="006D15AA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技术路线</w:t>
            </w:r>
          </w:p>
          <w:p w:rsidR="004C2C20" w:rsidRDefault="004C2C20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123299" w:rsidRPr="000201F4" w:rsidRDefault="00123299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4C2C20" w:rsidRPr="000201F4" w:rsidRDefault="004C2C20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4C2C20" w:rsidRDefault="00F105E1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5.项目进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度计划</w:t>
            </w:r>
          </w:p>
          <w:p w:rsidR="00DD6638" w:rsidRDefault="00DD6638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 w:rsidR="00123299" w:rsidRDefault="00123299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 w:rsidR="00DD6638" w:rsidRPr="000201F4" w:rsidRDefault="00DD6638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7E0F6A" w:rsidRDefault="00F105E1" w:rsidP="00F105E1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6，与本项目有关的参考文献</w:t>
            </w:r>
            <w:r w:rsidRPr="006B39DB">
              <w:rPr>
                <w:rFonts w:ascii="楷体_GB2312" w:eastAsia="楷体_GB2312" w:hint="eastAsia"/>
                <w:b/>
                <w:snapToGrid w:val="0"/>
                <w:color w:val="FF0000"/>
                <w:w w:val="100"/>
                <w:sz w:val="24"/>
                <w:szCs w:val="24"/>
              </w:rPr>
              <w:t>（论文、成果、专利、著作权等）</w:t>
            </w:r>
          </w:p>
        </w:tc>
      </w:tr>
    </w:tbl>
    <w:p w:rsidR="00901BE6" w:rsidRPr="007E0F6A" w:rsidRDefault="00901BE6" w:rsidP="0005674C">
      <w:pPr>
        <w:spacing w:line="720" w:lineRule="exact"/>
        <w:ind w:firstLine="218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0201F4">
        <w:rPr>
          <w:rFonts w:ascii="楷体_GB2312" w:eastAsia="楷体_GB2312" w:hint="eastAsia"/>
          <w:snapToGrid w:val="0"/>
          <w:w w:val="100"/>
        </w:rPr>
        <w:br w:type="page"/>
      </w:r>
      <w:r w:rsidR="002C5FA0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lastRenderedPageBreak/>
        <w:t>三</w:t>
      </w: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</w:t>
      </w:r>
      <w:r w:rsidR="000201F4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研发</w:t>
      </w: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经费预算</w:t>
      </w:r>
      <w:r w:rsidR="0093347E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（不包括专项设备购置费）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701"/>
        <w:gridCol w:w="4820"/>
      </w:tblGrid>
      <w:tr w:rsidR="007C747D" w:rsidRPr="007E0F6A" w:rsidTr="00740675">
        <w:trPr>
          <w:cantSplit/>
        </w:trPr>
        <w:tc>
          <w:tcPr>
            <w:tcW w:w="2410" w:type="dxa"/>
            <w:vAlign w:val="center"/>
          </w:tcPr>
          <w:p w:rsidR="007C747D" w:rsidRPr="007E0F6A" w:rsidRDefault="007C747D" w:rsidP="00A14049">
            <w:pPr>
              <w:ind w:firstLineChars="50" w:firstLine="12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企业拟提供的</w:t>
            </w:r>
          </w:p>
          <w:p w:rsidR="007C747D" w:rsidRPr="007E0F6A" w:rsidRDefault="007C747D" w:rsidP="00A14049">
            <w:pPr>
              <w:ind w:firstLineChars="50" w:firstLine="12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研发经费 （万元）</w:t>
            </w:r>
          </w:p>
        </w:tc>
        <w:tc>
          <w:tcPr>
            <w:tcW w:w="6521" w:type="dxa"/>
            <w:gridSpan w:val="2"/>
            <w:vAlign w:val="center"/>
          </w:tcPr>
          <w:p w:rsidR="007C747D" w:rsidRPr="007E0F6A" w:rsidRDefault="007C747D" w:rsidP="00A14049">
            <w:pPr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预算科目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187E1C">
            <w:pPr>
              <w:spacing w:line="300" w:lineRule="auto"/>
              <w:ind w:leftChars="-48" w:left="-107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金额（万元）</w:t>
            </w: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计算</w:t>
            </w:r>
            <w:r w:rsidR="00486203"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依据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及</w:t>
            </w:r>
            <w:r w:rsidR="00FC02C6"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具体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理由</w:t>
            </w: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科研业务费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实验材料费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837923" w:rsidRPr="007E0F6A" w:rsidTr="00A14049">
        <w:tc>
          <w:tcPr>
            <w:tcW w:w="2410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差旅费</w:t>
            </w:r>
          </w:p>
        </w:tc>
        <w:tc>
          <w:tcPr>
            <w:tcW w:w="1701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管理费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其他费用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 w:rsidR="00F02876" w:rsidRDefault="002C5FA0" w:rsidP="003F1B82">
      <w:pPr>
        <w:spacing w:afterLines="50" w:line="7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四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</w:t>
      </w:r>
      <w:r w:rsidR="00F105E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拟</w:t>
      </w:r>
      <w:r w:rsidR="007B6B45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承接难题的</w:t>
      </w:r>
      <w:r w:rsidR="006F471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课题组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主要</w:t>
      </w:r>
      <w:r w:rsidR="006F471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人员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09"/>
        <w:gridCol w:w="1134"/>
        <w:gridCol w:w="992"/>
        <w:gridCol w:w="1276"/>
        <w:gridCol w:w="1843"/>
        <w:gridCol w:w="1701"/>
      </w:tblGrid>
      <w:tr w:rsidR="00983E5D" w:rsidRPr="007E0F6A" w:rsidTr="00983E5D">
        <w:tc>
          <w:tcPr>
            <w:tcW w:w="1384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709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专 业</w:t>
            </w:r>
          </w:p>
        </w:tc>
        <w:tc>
          <w:tcPr>
            <w:tcW w:w="1276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职 务</w:t>
            </w: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742E3F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拟承担的任务</w:t>
            </w:r>
          </w:p>
        </w:tc>
      </w:tr>
      <w:tr w:rsidR="00983E5D" w:rsidRPr="007E0F6A" w:rsidTr="00983E5D">
        <w:tc>
          <w:tcPr>
            <w:tcW w:w="138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7E0F6A" w:rsidTr="00983E5D">
        <w:tc>
          <w:tcPr>
            <w:tcW w:w="138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E3F" w:rsidRDefault="00742E3F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 w:rsidR="00AE0BEC" w:rsidRPr="000201F4" w:rsidRDefault="002C5FA0" w:rsidP="007E1DC9">
      <w:pPr>
        <w:spacing w:line="560" w:lineRule="exact"/>
        <w:ind w:firstLineChars="50" w:firstLine="161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C85E06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五</w:t>
      </w:r>
      <w:r w:rsidR="00AE0BEC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、应标单位审核意见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AE0BEC" w:rsidRPr="000201F4" w:rsidTr="00A14049">
        <w:trPr>
          <w:trHeight w:hRule="exact" w:val="2248"/>
        </w:trPr>
        <w:tc>
          <w:tcPr>
            <w:tcW w:w="9039" w:type="dxa"/>
          </w:tcPr>
          <w:p w:rsidR="00AE0BEC" w:rsidRDefault="00AE0BEC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Pr="000201F4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AE0BEC" w:rsidRPr="000201F4" w:rsidRDefault="00AE0BEC" w:rsidP="0005674C">
            <w:pPr>
              <w:spacing w:line="480" w:lineRule="exact"/>
              <w:ind w:firstLineChars="1850" w:firstLine="5180"/>
              <w:rPr>
                <w:rFonts w:ascii="仿宋_GB2312" w:eastAsia="仿宋_GB2312"/>
                <w:snapToGrid w:val="0"/>
                <w:w w:val="100"/>
              </w:rPr>
            </w:pPr>
          </w:p>
          <w:p w:rsidR="00AE0BEC" w:rsidRPr="000201F4" w:rsidRDefault="00AE0BEC" w:rsidP="0005674C">
            <w:pPr>
              <w:ind w:firstLineChars="1721" w:firstLine="4819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snapToGrid w:val="0"/>
                <w:w w:val="100"/>
              </w:rPr>
              <w:t xml:space="preserve">单位领导签章               （ 公 章） </w:t>
            </w:r>
          </w:p>
          <w:p w:rsidR="00AE0BEC" w:rsidRPr="000201F4" w:rsidRDefault="002C5FA0" w:rsidP="00F105E1">
            <w:pPr>
              <w:tabs>
                <w:tab w:val="left" w:pos="7938"/>
              </w:tabs>
              <w:rPr>
                <w:rFonts w:ascii="仿宋_GB2312" w:eastAsia="仿宋_GB2312"/>
                <w:snapToGrid w:val="0"/>
                <w:w w:val="100"/>
              </w:rPr>
            </w:pPr>
            <w:r>
              <w:rPr>
                <w:rFonts w:ascii="楷体_GB2312" w:eastAsia="楷体_GB2312" w:hint="eastAsia"/>
                <w:snapToGrid w:val="0"/>
                <w:w w:val="100"/>
              </w:rPr>
              <w:t>2012</w:t>
            </w:r>
            <w:r w:rsidR="00AE0BEC" w:rsidRPr="000201F4">
              <w:rPr>
                <w:rFonts w:ascii="楷体_GB2312" w:eastAsia="楷体_GB2312" w:hint="eastAsia"/>
                <w:snapToGrid w:val="0"/>
                <w:w w:val="100"/>
              </w:rPr>
              <w:t>年   月   日</w:t>
            </w:r>
          </w:p>
        </w:tc>
      </w:tr>
    </w:tbl>
    <w:p w:rsidR="00A76ED3" w:rsidRPr="002C6431" w:rsidRDefault="002C5FA0" w:rsidP="002C6431"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color w:val="FF0000"/>
          <w:w w:val="100"/>
          <w:sz w:val="21"/>
          <w:szCs w:val="21"/>
        </w:rPr>
        <w:t>说明</w:t>
      </w:r>
      <w:r w:rsidR="006B0950"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：</w:t>
      </w:r>
    </w:p>
    <w:p w:rsidR="006B0950" w:rsidRPr="007D7525" w:rsidRDefault="003027E6" w:rsidP="007E1DC9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1</w:t>
      </w:r>
      <w:r w:rsidR="00A90DAE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、网上申报的具体步骤请参阅“网上申报难题招标项目投（应）标书的步骤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”</w:t>
      </w:r>
      <w:r w:rsidR="002C6431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；</w:t>
      </w:r>
    </w:p>
    <w:p w:rsidR="00000000" w:rsidRDefault="003027E6">
      <w:pPr>
        <w:adjustRightInd w:val="0"/>
        <w:snapToGrid w:val="0"/>
        <w:spacing w:line="320" w:lineRule="exact"/>
        <w:ind w:firstLineChars="194" w:firstLine="409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2、</w:t>
      </w:r>
      <w:r w:rsidR="00983E5D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申报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承接项目的负责人，在</w:t>
      </w:r>
      <w:r w:rsidR="00983E5D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此前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已承接的难题招标项目尚未结题验收前，不得投标第二个难题招标项目，且投标项目不得多于一个</w:t>
      </w:r>
      <w:r w:rsidR="002C6431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；</w:t>
      </w:r>
    </w:p>
    <w:p w:rsidR="00000000" w:rsidRDefault="003027E6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3、本电子文档表的行距可以任意拉长，填写内容应尽可能的详实；</w:t>
      </w:r>
    </w:p>
    <w:p w:rsidR="00000000" w:rsidRDefault="003027E6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color w:val="00000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4</w:t>
      </w:r>
      <w:r w:rsidR="006B0950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、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接标单位须向科促会提交加盖</w:t>
      </w:r>
      <w:r w:rsidR="009F4F3C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单位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公章的应标书一式</w:t>
      </w:r>
      <w:r w:rsidR="00A90DAE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三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份</w:t>
      </w:r>
      <w:r w:rsidR="00852E0E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；</w:t>
      </w:r>
    </w:p>
    <w:p w:rsidR="00000000" w:rsidRDefault="007D7525">
      <w:pPr>
        <w:adjustRightInd w:val="0"/>
        <w:snapToGrid w:val="0"/>
        <w:spacing w:line="40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5、科促会接受咨询</w:t>
      </w:r>
      <w:r w:rsidR="00187E1C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和接收纸质投标书的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时间为：</w:t>
      </w:r>
    </w:p>
    <w:p w:rsidR="00000000" w:rsidRDefault="007D7525">
      <w:pPr>
        <w:adjustRightInd w:val="0"/>
        <w:snapToGrid w:val="0"/>
        <w:spacing w:line="40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周一至周五上午9:00-11:30下午1:30-4:30</w:t>
      </w:r>
      <w:r w:rsidR="00852E0E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。</w:t>
      </w:r>
    </w:p>
    <w:p w:rsidR="006B0950" w:rsidRPr="00187E1C" w:rsidRDefault="0097518F" w:rsidP="002C6431"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color w:val="FF0000"/>
          <w:w w:val="100"/>
          <w:sz w:val="21"/>
          <w:szCs w:val="21"/>
        </w:rPr>
      </w:pPr>
      <w:r w:rsidRPr="0097518F">
        <w:rPr>
          <w:rFonts w:ascii="楷体_GB2312" w:eastAsia="楷体_GB2312" w:hint="eastAsia"/>
          <w:b/>
          <w:snapToGrid w:val="0"/>
          <w:color w:val="FF0000"/>
          <w:w w:val="100"/>
          <w:sz w:val="21"/>
          <w:szCs w:val="21"/>
        </w:rPr>
        <w:t>“科促会”联系方式：</w:t>
      </w:r>
    </w:p>
    <w:p w:rsidR="006B0950" w:rsidRPr="002C6431" w:rsidRDefault="006B0950" w:rsidP="007E1DC9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地  址：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上海市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北京西路860号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（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或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泰兴路306号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）</w:t>
      </w:r>
      <w:r w:rsidR="001D2695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市</w:t>
      </w:r>
      <w:r w:rsidR="008C46FC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政协综合楼603室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    邮编：200041</w:t>
      </w:r>
    </w:p>
    <w:p w:rsidR="00000000" w:rsidRDefault="006B0950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联系人：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李</w:t>
      </w:r>
      <w:r w:rsidR="00A76ED3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 里</w:t>
      </w:r>
    </w:p>
    <w:p w:rsidR="00000000" w:rsidRDefault="006B0950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电  话：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23188493   传真：</w:t>
      </w:r>
      <w:r w:rsidR="008C46FC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62581611   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电子信箱：</w:t>
      </w:r>
      <w:hyperlink r:id="rId8" w:history="1">
        <w:r w:rsidRPr="002C6431">
          <w:rPr>
            <w:rStyle w:val="ab"/>
            <w:rFonts w:ascii="楷体_GB2312" w:eastAsia="楷体_GB2312" w:hint="eastAsia"/>
            <w:snapToGrid w:val="0"/>
            <w:w w:val="100"/>
            <w:sz w:val="21"/>
            <w:szCs w:val="21"/>
          </w:rPr>
          <w:t>sanda0320@126.com</w:t>
        </w:r>
      </w:hyperlink>
    </w:p>
    <w:p w:rsidR="00E42C77" w:rsidRDefault="009F4F3C">
      <w:pPr>
        <w:adjustRightInd w:val="0"/>
        <w:snapToGrid w:val="0"/>
        <w:spacing w:line="320" w:lineRule="exact"/>
        <w:ind w:leftChars="200" w:left="1289" w:right="-1" w:hangingChars="400" w:hanging="843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交  通</w:t>
      </w:r>
      <w:r w:rsidR="006B0950"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：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15、21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、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41、112、927、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955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路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公交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车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（泰兴路站）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及地铁</w:t>
      </w:r>
      <w:r w:rsidR="007C747D">
        <w:rPr>
          <w:rFonts w:ascii="楷体_GB2312" w:eastAsia="楷体_GB2312" w:hint="eastAsia"/>
          <w:snapToGrid w:val="0"/>
          <w:w w:val="100"/>
          <w:sz w:val="21"/>
          <w:szCs w:val="21"/>
        </w:rPr>
        <w:t>2、12、13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号线</w:t>
      </w:r>
      <w:r w:rsidR="00983E5D">
        <w:rPr>
          <w:rFonts w:ascii="楷体_GB2312" w:eastAsia="楷体_GB2312" w:hint="eastAsia"/>
          <w:snapToGrid w:val="0"/>
          <w:w w:val="100"/>
          <w:sz w:val="21"/>
          <w:szCs w:val="21"/>
        </w:rPr>
        <w:t>(南京西路站)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均可到达</w:t>
      </w:r>
    </w:p>
    <w:sectPr w:rsidR="00E42C77" w:rsidSect="003073FE">
      <w:footerReference w:type="even" r:id="rId9"/>
      <w:footerReference w:type="default" r:id="rId10"/>
      <w:footnotePr>
        <w:numRestart w:val="eachPage"/>
      </w:footnotePr>
      <w:pgSz w:w="11906" w:h="16838" w:code="9"/>
      <w:pgMar w:top="993" w:right="1416" w:bottom="851" w:left="1560" w:header="851" w:footer="40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C77" w:rsidRDefault="00E42C77">
      <w:r>
        <w:separator/>
      </w:r>
    </w:p>
  </w:endnote>
  <w:endnote w:type="continuationSeparator" w:id="1">
    <w:p w:rsidR="00E42C77" w:rsidRDefault="00E4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E6" w:rsidRDefault="001863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1B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1BE6" w:rsidRDefault="00901BE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E6" w:rsidRPr="00E11490" w:rsidRDefault="00E11490" w:rsidP="00E11490">
    <w:pPr>
      <w:pStyle w:val="a6"/>
      <w:ind w:right="360"/>
      <w:jc w:val="center"/>
      <w:rPr>
        <w:sz w:val="21"/>
        <w:szCs w:val="21"/>
      </w:rPr>
    </w:pPr>
    <w:r w:rsidRPr="00E11490">
      <w:rPr>
        <w:rFonts w:hint="eastAsia"/>
        <w:sz w:val="21"/>
        <w:szCs w:val="21"/>
      </w:rPr>
      <w:t xml:space="preserve">第 </w:t>
    </w:r>
    <w:r w:rsidR="00186345" w:rsidRPr="00E11490">
      <w:rPr>
        <w:sz w:val="21"/>
        <w:szCs w:val="21"/>
      </w:rPr>
      <w:fldChar w:fldCharType="begin"/>
    </w:r>
    <w:r w:rsidRPr="00E11490">
      <w:rPr>
        <w:sz w:val="21"/>
        <w:szCs w:val="21"/>
      </w:rPr>
      <w:instrText xml:space="preserve"> PAGE </w:instrText>
    </w:r>
    <w:r w:rsidR="00186345" w:rsidRPr="00E11490">
      <w:rPr>
        <w:sz w:val="21"/>
        <w:szCs w:val="21"/>
      </w:rPr>
      <w:fldChar w:fldCharType="separate"/>
    </w:r>
    <w:r w:rsidR="003F1B82">
      <w:rPr>
        <w:noProof/>
        <w:sz w:val="21"/>
        <w:szCs w:val="21"/>
      </w:rPr>
      <w:t>3</w:t>
    </w:r>
    <w:r w:rsidR="00186345" w:rsidRPr="00E11490">
      <w:rPr>
        <w:sz w:val="21"/>
        <w:szCs w:val="21"/>
      </w:rPr>
      <w:fldChar w:fldCharType="end"/>
    </w:r>
    <w:r w:rsidRPr="00E11490">
      <w:rPr>
        <w:rFonts w:hint="eastAsia"/>
        <w:sz w:val="21"/>
        <w:szCs w:val="21"/>
      </w:rPr>
      <w:t xml:space="preserve"> 页 共 </w:t>
    </w:r>
    <w:r w:rsidR="00186345" w:rsidRPr="00E11490">
      <w:rPr>
        <w:sz w:val="21"/>
        <w:szCs w:val="21"/>
      </w:rPr>
      <w:fldChar w:fldCharType="begin"/>
    </w:r>
    <w:r w:rsidRPr="00E11490">
      <w:rPr>
        <w:sz w:val="21"/>
        <w:szCs w:val="21"/>
      </w:rPr>
      <w:instrText xml:space="preserve"> NUMPAGES </w:instrText>
    </w:r>
    <w:r w:rsidR="00186345" w:rsidRPr="00E11490">
      <w:rPr>
        <w:sz w:val="21"/>
        <w:szCs w:val="21"/>
      </w:rPr>
      <w:fldChar w:fldCharType="separate"/>
    </w:r>
    <w:r w:rsidR="003F1B82">
      <w:rPr>
        <w:noProof/>
        <w:sz w:val="21"/>
        <w:szCs w:val="21"/>
      </w:rPr>
      <w:t>5</w:t>
    </w:r>
    <w:r w:rsidR="00186345" w:rsidRPr="00E11490">
      <w:rPr>
        <w:sz w:val="21"/>
        <w:szCs w:val="21"/>
      </w:rPr>
      <w:fldChar w:fldCharType="end"/>
    </w:r>
    <w:r w:rsidRPr="00E11490"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C77" w:rsidRDefault="00E42C77">
      <w:r>
        <w:separator/>
      </w:r>
    </w:p>
  </w:footnote>
  <w:footnote w:type="continuationSeparator" w:id="1">
    <w:p w:rsidR="00E42C77" w:rsidRDefault="00E4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4165"/>
    <w:multiLevelType w:val="singleLevel"/>
    <w:tmpl w:val="26AA9394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660400EC"/>
    <w:multiLevelType w:val="hybridMultilevel"/>
    <w:tmpl w:val="565C93AA"/>
    <w:lvl w:ilvl="0" w:tplc="4F2CA0A4">
      <w:start w:val="5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7AC35CCC"/>
    <w:multiLevelType w:val="hybridMultilevel"/>
    <w:tmpl w:val="9CA62284"/>
    <w:lvl w:ilvl="0" w:tplc="7004C3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bordersDoNotSurroundHeader/>
  <w:bordersDoNotSurroundFooter/>
  <w:stylePaneFormatFilter w:val="3F01"/>
  <w:defaultTabStop w:val="72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43957"/>
    <w:rsid w:val="00002770"/>
    <w:rsid w:val="00012483"/>
    <w:rsid w:val="000201F4"/>
    <w:rsid w:val="00032B22"/>
    <w:rsid w:val="000337F9"/>
    <w:rsid w:val="00047394"/>
    <w:rsid w:val="00053C66"/>
    <w:rsid w:val="0005674C"/>
    <w:rsid w:val="00064BC6"/>
    <w:rsid w:val="00080E82"/>
    <w:rsid w:val="000B4EE3"/>
    <w:rsid w:val="000B5A23"/>
    <w:rsid w:val="000C5405"/>
    <w:rsid w:val="00122BF1"/>
    <w:rsid w:val="00123299"/>
    <w:rsid w:val="00134B8B"/>
    <w:rsid w:val="00137043"/>
    <w:rsid w:val="001370BE"/>
    <w:rsid w:val="00151852"/>
    <w:rsid w:val="001601C0"/>
    <w:rsid w:val="001608E0"/>
    <w:rsid w:val="00166AE5"/>
    <w:rsid w:val="00186345"/>
    <w:rsid w:val="00187E1C"/>
    <w:rsid w:val="00192147"/>
    <w:rsid w:val="001B3EE3"/>
    <w:rsid w:val="001C30F3"/>
    <w:rsid w:val="001D2695"/>
    <w:rsid w:val="001D596F"/>
    <w:rsid w:val="001D5E07"/>
    <w:rsid w:val="001F03D3"/>
    <w:rsid w:val="001F60E1"/>
    <w:rsid w:val="00210047"/>
    <w:rsid w:val="00230C74"/>
    <w:rsid w:val="0023126E"/>
    <w:rsid w:val="00277D84"/>
    <w:rsid w:val="002921E9"/>
    <w:rsid w:val="0029539C"/>
    <w:rsid w:val="002971A8"/>
    <w:rsid w:val="002A162C"/>
    <w:rsid w:val="002B2374"/>
    <w:rsid w:val="002C5FA0"/>
    <w:rsid w:val="002C6431"/>
    <w:rsid w:val="002C77E3"/>
    <w:rsid w:val="002D7127"/>
    <w:rsid w:val="002E7E99"/>
    <w:rsid w:val="003027E6"/>
    <w:rsid w:val="003028B1"/>
    <w:rsid w:val="003073FE"/>
    <w:rsid w:val="00322E47"/>
    <w:rsid w:val="003346A2"/>
    <w:rsid w:val="00341660"/>
    <w:rsid w:val="00353059"/>
    <w:rsid w:val="003649C6"/>
    <w:rsid w:val="00390E33"/>
    <w:rsid w:val="003A1353"/>
    <w:rsid w:val="003B04F9"/>
    <w:rsid w:val="003B20F5"/>
    <w:rsid w:val="003C2AE8"/>
    <w:rsid w:val="003E1596"/>
    <w:rsid w:val="003E54D7"/>
    <w:rsid w:val="003F1B82"/>
    <w:rsid w:val="003F2458"/>
    <w:rsid w:val="00407003"/>
    <w:rsid w:val="00417CB3"/>
    <w:rsid w:val="00441C72"/>
    <w:rsid w:val="00456AB8"/>
    <w:rsid w:val="00457ADD"/>
    <w:rsid w:val="00466CC6"/>
    <w:rsid w:val="00471D57"/>
    <w:rsid w:val="00486203"/>
    <w:rsid w:val="004C2C20"/>
    <w:rsid w:val="004C363B"/>
    <w:rsid w:val="004C45F0"/>
    <w:rsid w:val="004D063C"/>
    <w:rsid w:val="005002A9"/>
    <w:rsid w:val="0050601D"/>
    <w:rsid w:val="00577936"/>
    <w:rsid w:val="0058094E"/>
    <w:rsid w:val="00583A3B"/>
    <w:rsid w:val="005A3939"/>
    <w:rsid w:val="005A725B"/>
    <w:rsid w:val="005A7E9F"/>
    <w:rsid w:val="005B03D9"/>
    <w:rsid w:val="005B601D"/>
    <w:rsid w:val="005C5079"/>
    <w:rsid w:val="005E4F90"/>
    <w:rsid w:val="005F579D"/>
    <w:rsid w:val="006258F1"/>
    <w:rsid w:val="00627EE8"/>
    <w:rsid w:val="0063002E"/>
    <w:rsid w:val="0063157F"/>
    <w:rsid w:val="00631AAA"/>
    <w:rsid w:val="0063631C"/>
    <w:rsid w:val="006403B3"/>
    <w:rsid w:val="00647D6B"/>
    <w:rsid w:val="00654C9B"/>
    <w:rsid w:val="006622A1"/>
    <w:rsid w:val="00664942"/>
    <w:rsid w:val="006661F3"/>
    <w:rsid w:val="00670ED6"/>
    <w:rsid w:val="006A0361"/>
    <w:rsid w:val="006A1DE8"/>
    <w:rsid w:val="006B0950"/>
    <w:rsid w:val="006B3681"/>
    <w:rsid w:val="006B39DB"/>
    <w:rsid w:val="006D15AA"/>
    <w:rsid w:val="006D4D88"/>
    <w:rsid w:val="006D78B7"/>
    <w:rsid w:val="006E486B"/>
    <w:rsid w:val="006F36DE"/>
    <w:rsid w:val="006F4711"/>
    <w:rsid w:val="00706B5E"/>
    <w:rsid w:val="00710385"/>
    <w:rsid w:val="007202BB"/>
    <w:rsid w:val="00720AAE"/>
    <w:rsid w:val="007225C6"/>
    <w:rsid w:val="007252E4"/>
    <w:rsid w:val="00732948"/>
    <w:rsid w:val="00742E3F"/>
    <w:rsid w:val="007476CB"/>
    <w:rsid w:val="00752D67"/>
    <w:rsid w:val="00753767"/>
    <w:rsid w:val="007625E9"/>
    <w:rsid w:val="00766E8B"/>
    <w:rsid w:val="00775D0E"/>
    <w:rsid w:val="00787BB1"/>
    <w:rsid w:val="00797A62"/>
    <w:rsid w:val="007A558E"/>
    <w:rsid w:val="007A57E3"/>
    <w:rsid w:val="007B6B45"/>
    <w:rsid w:val="007C3888"/>
    <w:rsid w:val="007C747D"/>
    <w:rsid w:val="007C74B5"/>
    <w:rsid w:val="007D0990"/>
    <w:rsid w:val="007D7525"/>
    <w:rsid w:val="007E0F6A"/>
    <w:rsid w:val="007E1DC9"/>
    <w:rsid w:val="007E29F5"/>
    <w:rsid w:val="007F344F"/>
    <w:rsid w:val="00803FD9"/>
    <w:rsid w:val="00827955"/>
    <w:rsid w:val="00837923"/>
    <w:rsid w:val="00843D10"/>
    <w:rsid w:val="00852E0E"/>
    <w:rsid w:val="0085718E"/>
    <w:rsid w:val="00861C5A"/>
    <w:rsid w:val="00862699"/>
    <w:rsid w:val="00862F6F"/>
    <w:rsid w:val="00863A63"/>
    <w:rsid w:val="008B20F2"/>
    <w:rsid w:val="008C46FC"/>
    <w:rsid w:val="008E047B"/>
    <w:rsid w:val="008F6C2C"/>
    <w:rsid w:val="00901BE6"/>
    <w:rsid w:val="0093347E"/>
    <w:rsid w:val="00942D11"/>
    <w:rsid w:val="00944409"/>
    <w:rsid w:val="00945A6B"/>
    <w:rsid w:val="00964529"/>
    <w:rsid w:val="0097518F"/>
    <w:rsid w:val="00983E5D"/>
    <w:rsid w:val="009857DB"/>
    <w:rsid w:val="00985F7B"/>
    <w:rsid w:val="009B0ED2"/>
    <w:rsid w:val="009B4FE3"/>
    <w:rsid w:val="009B7DEA"/>
    <w:rsid w:val="009D5C9A"/>
    <w:rsid w:val="009E52A6"/>
    <w:rsid w:val="009F4F3C"/>
    <w:rsid w:val="00A0771E"/>
    <w:rsid w:val="00A14049"/>
    <w:rsid w:val="00A560CC"/>
    <w:rsid w:val="00A60A5E"/>
    <w:rsid w:val="00A75780"/>
    <w:rsid w:val="00A7591D"/>
    <w:rsid w:val="00A76ED3"/>
    <w:rsid w:val="00A90C28"/>
    <w:rsid w:val="00A90DAE"/>
    <w:rsid w:val="00A91E90"/>
    <w:rsid w:val="00AA70EC"/>
    <w:rsid w:val="00AB0EC3"/>
    <w:rsid w:val="00AC7CEC"/>
    <w:rsid w:val="00AE0BEC"/>
    <w:rsid w:val="00AF1489"/>
    <w:rsid w:val="00B004A1"/>
    <w:rsid w:val="00B15F0C"/>
    <w:rsid w:val="00B26604"/>
    <w:rsid w:val="00B4067A"/>
    <w:rsid w:val="00B43957"/>
    <w:rsid w:val="00B44405"/>
    <w:rsid w:val="00B470EF"/>
    <w:rsid w:val="00B74939"/>
    <w:rsid w:val="00B77E7B"/>
    <w:rsid w:val="00B833F4"/>
    <w:rsid w:val="00B8706B"/>
    <w:rsid w:val="00B9347C"/>
    <w:rsid w:val="00B949FC"/>
    <w:rsid w:val="00BA4627"/>
    <w:rsid w:val="00BB6691"/>
    <w:rsid w:val="00BC1E55"/>
    <w:rsid w:val="00BE221F"/>
    <w:rsid w:val="00BE44F2"/>
    <w:rsid w:val="00BF172D"/>
    <w:rsid w:val="00C14CA3"/>
    <w:rsid w:val="00C201C5"/>
    <w:rsid w:val="00C32C34"/>
    <w:rsid w:val="00C457DD"/>
    <w:rsid w:val="00C509E3"/>
    <w:rsid w:val="00C6010E"/>
    <w:rsid w:val="00C76CE9"/>
    <w:rsid w:val="00C85E06"/>
    <w:rsid w:val="00C92384"/>
    <w:rsid w:val="00C96700"/>
    <w:rsid w:val="00CF2A22"/>
    <w:rsid w:val="00D00A02"/>
    <w:rsid w:val="00D03E95"/>
    <w:rsid w:val="00D16187"/>
    <w:rsid w:val="00D250CB"/>
    <w:rsid w:val="00D47681"/>
    <w:rsid w:val="00D54FC9"/>
    <w:rsid w:val="00D726AE"/>
    <w:rsid w:val="00D74868"/>
    <w:rsid w:val="00D91C45"/>
    <w:rsid w:val="00D967FC"/>
    <w:rsid w:val="00D96B17"/>
    <w:rsid w:val="00DD6638"/>
    <w:rsid w:val="00DF60C2"/>
    <w:rsid w:val="00DF6241"/>
    <w:rsid w:val="00E00195"/>
    <w:rsid w:val="00E06792"/>
    <w:rsid w:val="00E1011F"/>
    <w:rsid w:val="00E1019A"/>
    <w:rsid w:val="00E11490"/>
    <w:rsid w:val="00E2689D"/>
    <w:rsid w:val="00E34C35"/>
    <w:rsid w:val="00E42C77"/>
    <w:rsid w:val="00E73387"/>
    <w:rsid w:val="00E76D8E"/>
    <w:rsid w:val="00E846A1"/>
    <w:rsid w:val="00EA0653"/>
    <w:rsid w:val="00EA455D"/>
    <w:rsid w:val="00ED51D9"/>
    <w:rsid w:val="00EF5CD8"/>
    <w:rsid w:val="00EF68E9"/>
    <w:rsid w:val="00F02876"/>
    <w:rsid w:val="00F03F7F"/>
    <w:rsid w:val="00F07662"/>
    <w:rsid w:val="00F105E1"/>
    <w:rsid w:val="00F124F8"/>
    <w:rsid w:val="00F348D1"/>
    <w:rsid w:val="00F42F35"/>
    <w:rsid w:val="00F96EC7"/>
    <w:rsid w:val="00F97545"/>
    <w:rsid w:val="00FC02C6"/>
    <w:rsid w:val="00FC0FC9"/>
    <w:rsid w:val="00FC7F3E"/>
    <w:rsid w:val="00FD5DD6"/>
    <w:rsid w:val="00FF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9D"/>
    <w:rPr>
      <w:rFonts w:ascii="宋体" w:hAnsi="宋体"/>
      <w:w w:val="80"/>
      <w:sz w:val="28"/>
      <w:szCs w:val="28"/>
    </w:rPr>
  </w:style>
  <w:style w:type="paragraph" w:styleId="1">
    <w:name w:val="heading 1"/>
    <w:basedOn w:val="a"/>
    <w:next w:val="a"/>
    <w:qFormat/>
    <w:rsid w:val="005F579D"/>
    <w:pPr>
      <w:keepNext/>
      <w:spacing w:line="560" w:lineRule="exac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579D"/>
    <w:pPr>
      <w:widowControl w:val="0"/>
      <w:spacing w:line="600" w:lineRule="exact"/>
      <w:ind w:firstLine="560"/>
      <w:jc w:val="both"/>
    </w:pPr>
    <w:rPr>
      <w:rFonts w:eastAsia="仿宋_GB2312"/>
      <w:kern w:val="2"/>
    </w:rPr>
  </w:style>
  <w:style w:type="paragraph" w:styleId="a4">
    <w:name w:val="Body Text"/>
    <w:basedOn w:val="a"/>
    <w:rsid w:val="005F579D"/>
    <w:rPr>
      <w:sz w:val="24"/>
    </w:rPr>
  </w:style>
  <w:style w:type="paragraph" w:styleId="a5">
    <w:name w:val="header"/>
    <w:basedOn w:val="a"/>
    <w:rsid w:val="005F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F579D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rsid w:val="005F579D"/>
  </w:style>
  <w:style w:type="paragraph" w:styleId="a8">
    <w:name w:val="footnote text"/>
    <w:basedOn w:val="a"/>
    <w:semiHidden/>
    <w:rsid w:val="005F579D"/>
    <w:pPr>
      <w:snapToGrid w:val="0"/>
    </w:pPr>
    <w:rPr>
      <w:sz w:val="18"/>
    </w:rPr>
  </w:style>
  <w:style w:type="character" w:styleId="a9">
    <w:name w:val="footnote reference"/>
    <w:basedOn w:val="a0"/>
    <w:semiHidden/>
    <w:rsid w:val="005F579D"/>
    <w:rPr>
      <w:vertAlign w:val="superscript"/>
    </w:rPr>
  </w:style>
  <w:style w:type="paragraph" w:styleId="aa">
    <w:name w:val="Balloon Text"/>
    <w:basedOn w:val="a"/>
    <w:semiHidden/>
    <w:rsid w:val="005F579D"/>
    <w:rPr>
      <w:sz w:val="18"/>
      <w:szCs w:val="18"/>
    </w:rPr>
  </w:style>
  <w:style w:type="character" w:styleId="ab">
    <w:name w:val="Hyperlink"/>
    <w:basedOn w:val="a0"/>
    <w:rsid w:val="006B09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a0320@126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3E32-CD60-4145-80B1-88368AD6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232</Words>
  <Characters>1329</Characters>
  <Application>Microsoft Office Word</Application>
  <DocSecurity>0</DocSecurity>
  <Lines>11</Lines>
  <Paragraphs>3</Paragraphs>
  <ScaleCrop>false</ScaleCrop>
  <Company>微软（中国）有限公司</Company>
  <LinksUpToDate>false</LinksUpToDate>
  <CharactersWithSpaces>1558</CharactersWithSpaces>
  <SharedDoc>false</SharedDoc>
  <HLinks>
    <vt:vector size="6" baseType="variant"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creator>微软（中国）有限公司</dc:creator>
  <cp:lastModifiedBy>kch</cp:lastModifiedBy>
  <cp:revision>5</cp:revision>
  <cp:lastPrinted>2017-01-04T01:29:00Z</cp:lastPrinted>
  <dcterms:created xsi:type="dcterms:W3CDTF">2018-03-27T06:55:00Z</dcterms:created>
  <dcterms:modified xsi:type="dcterms:W3CDTF">2018-03-28T02:11:00Z</dcterms:modified>
</cp:coreProperties>
</file>