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7B" w:rsidRPr="00B7217B" w:rsidRDefault="00B7217B" w:rsidP="00B7217B">
      <w:pPr>
        <w:spacing w:line="460" w:lineRule="exact"/>
        <w:jc w:val="left"/>
        <w:rPr>
          <w:rFonts w:ascii="仿宋_GB2312" w:eastAsia="仿宋_GB2312" w:hAnsi="仿宋" w:cs="Times New Roman"/>
          <w:sz w:val="28"/>
          <w:szCs w:val="30"/>
        </w:rPr>
      </w:pPr>
      <w:r w:rsidRPr="00B7217B">
        <w:rPr>
          <w:rFonts w:ascii="仿宋_GB2312" w:eastAsia="仿宋_GB2312" w:hAnsi="仿宋" w:cs="Times New Roman" w:hint="eastAsia"/>
          <w:sz w:val="28"/>
          <w:szCs w:val="30"/>
        </w:rPr>
        <w:t>附件2</w:t>
      </w:r>
    </w:p>
    <w:p w:rsidR="00B7217B" w:rsidRPr="00B7217B" w:rsidRDefault="00B7217B" w:rsidP="00B7217B">
      <w:pPr>
        <w:spacing w:line="460" w:lineRule="exact"/>
        <w:jc w:val="center"/>
        <w:rPr>
          <w:rFonts w:ascii="华文中宋" w:eastAsia="华文中宋" w:hAnsi="华文中宋" w:cs="Times New Roman"/>
          <w:sz w:val="28"/>
          <w:szCs w:val="30"/>
        </w:rPr>
      </w:pPr>
      <w:r w:rsidRPr="00B7217B">
        <w:rPr>
          <w:rFonts w:ascii="华文中宋" w:eastAsia="华文中宋" w:hAnsi="华文中宋" w:cs="Times New Roman" w:hint="eastAsia"/>
          <w:sz w:val="28"/>
          <w:szCs w:val="30"/>
        </w:rPr>
        <w:t>上海市“深入学习习近平总书记治国理政新思想与上海改革创新发展”理论研讨征文</w:t>
      </w:r>
      <w:r w:rsidR="008B5C08" w:rsidRPr="00B7217B">
        <w:rPr>
          <w:rFonts w:ascii="华文中宋" w:eastAsia="华文中宋" w:hAnsi="华文中宋" w:cs="Times New Roman" w:hint="eastAsia"/>
          <w:sz w:val="28"/>
          <w:szCs w:val="30"/>
        </w:rPr>
        <w:t>选题</w:t>
      </w:r>
      <w:r w:rsidRPr="00B7217B">
        <w:rPr>
          <w:rFonts w:ascii="华文中宋" w:eastAsia="华文中宋" w:hAnsi="华文中宋" w:cs="Times New Roman" w:hint="eastAsia"/>
          <w:sz w:val="28"/>
          <w:szCs w:val="30"/>
        </w:rPr>
        <w:t>参考</w:t>
      </w:r>
      <w:bookmarkStart w:id="0" w:name="_GoBack"/>
      <w:bookmarkEnd w:id="0"/>
    </w:p>
    <w:p w:rsidR="00B7217B" w:rsidRDefault="00B7217B" w:rsidP="00B7217B">
      <w:pPr>
        <w:spacing w:line="460" w:lineRule="exact"/>
        <w:ind w:firstLineChars="200" w:firstLine="560"/>
        <w:jc w:val="left"/>
        <w:rPr>
          <w:rFonts w:ascii="仿宋_GB2312" w:eastAsia="仿宋_GB2312" w:hAnsi="仿宋" w:cs="Times New Roman"/>
          <w:sz w:val="28"/>
          <w:szCs w:val="30"/>
        </w:rPr>
      </w:pP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 </w:t>
      </w:r>
      <w:r w:rsidRPr="00806A61">
        <w:rPr>
          <w:rFonts w:ascii="仿宋_GB2312" w:eastAsia="仿宋_GB2312" w:hAnsi="仿宋" w:cs="Times New Roman" w:hint="eastAsia"/>
          <w:sz w:val="28"/>
          <w:szCs w:val="30"/>
        </w:rPr>
        <w:t>深入研究阐述习近平总书记治国</w:t>
      </w:r>
      <w:proofErr w:type="gramStart"/>
      <w:r w:rsidRPr="00806A61">
        <w:rPr>
          <w:rFonts w:ascii="仿宋_GB2312" w:eastAsia="仿宋_GB2312" w:hAnsi="仿宋" w:cs="Times New Roman" w:hint="eastAsia"/>
          <w:sz w:val="28"/>
          <w:szCs w:val="30"/>
        </w:rPr>
        <w:t>理政新思想</w:t>
      </w:r>
      <w:proofErr w:type="gramEnd"/>
      <w:r w:rsidRPr="00806A61">
        <w:rPr>
          <w:rFonts w:ascii="仿宋_GB2312" w:eastAsia="仿宋_GB2312" w:hAnsi="仿宋" w:cs="Times New Roman" w:hint="eastAsia"/>
          <w:sz w:val="28"/>
          <w:szCs w:val="30"/>
        </w:rPr>
        <w:t>的思想渊源、时代背景、丰富内涵、理论品质、指导地位和历史意义。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2. </w:t>
      </w:r>
      <w:r w:rsidRPr="00806A61">
        <w:rPr>
          <w:rFonts w:ascii="仿宋_GB2312" w:eastAsia="仿宋_GB2312" w:hAnsi="仿宋" w:cs="Times New Roman" w:hint="eastAsia"/>
          <w:sz w:val="28"/>
          <w:szCs w:val="30"/>
        </w:rPr>
        <w:t>深入研究习近平总书记治国</w:t>
      </w:r>
      <w:proofErr w:type="gramStart"/>
      <w:r w:rsidRPr="00806A61">
        <w:rPr>
          <w:rFonts w:ascii="仿宋_GB2312" w:eastAsia="仿宋_GB2312" w:hAnsi="仿宋" w:cs="Times New Roman" w:hint="eastAsia"/>
          <w:sz w:val="28"/>
          <w:szCs w:val="30"/>
        </w:rPr>
        <w:t>理政新思想</w:t>
      </w:r>
      <w:proofErr w:type="gramEnd"/>
      <w:r w:rsidRPr="00806A61">
        <w:rPr>
          <w:rFonts w:ascii="仿宋_GB2312" w:eastAsia="仿宋_GB2312" w:hAnsi="仿宋" w:cs="Times New Roman" w:hint="eastAsia"/>
          <w:sz w:val="28"/>
          <w:szCs w:val="30"/>
        </w:rPr>
        <w:t>在马克思主义中国化中的地位，对推进中国特色社会主义理论体系发展的重大贡献。</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3. </w:t>
      </w:r>
      <w:r w:rsidRPr="00806A61">
        <w:rPr>
          <w:rFonts w:ascii="仿宋_GB2312" w:eastAsia="仿宋_GB2312" w:hAnsi="仿宋" w:cs="Times New Roman" w:hint="eastAsia"/>
          <w:sz w:val="28"/>
          <w:szCs w:val="30"/>
        </w:rPr>
        <w:t>深入研究阐述习近平总书记治国</w:t>
      </w:r>
      <w:proofErr w:type="gramStart"/>
      <w:r w:rsidRPr="00806A61">
        <w:rPr>
          <w:rFonts w:ascii="仿宋_GB2312" w:eastAsia="仿宋_GB2312" w:hAnsi="仿宋" w:cs="Times New Roman" w:hint="eastAsia"/>
          <w:sz w:val="28"/>
          <w:szCs w:val="30"/>
        </w:rPr>
        <w:t>理政新思想</w:t>
      </w:r>
      <w:proofErr w:type="gramEnd"/>
      <w:r w:rsidRPr="00806A61">
        <w:rPr>
          <w:rFonts w:ascii="仿宋_GB2312" w:eastAsia="仿宋_GB2312" w:hAnsi="仿宋" w:cs="Times New Roman" w:hint="eastAsia"/>
          <w:sz w:val="28"/>
          <w:szCs w:val="30"/>
        </w:rPr>
        <w:t>中关于经济发展的重要论述。比如，关于使市场在资源配置中起决定性作用和更好发挥政府作用的论述；关于认识、适应、引领经济发展新常态是我国经济发展大逻辑的论述；关于“稳中求进”的工作总基调；关于维护社会公平正义的论述；关于中国必须成为科技创新大国的论述；关于小康</w:t>
      </w:r>
      <w:proofErr w:type="gramStart"/>
      <w:r w:rsidRPr="00806A61">
        <w:rPr>
          <w:rFonts w:ascii="仿宋_GB2312" w:eastAsia="仿宋_GB2312" w:hAnsi="仿宋" w:cs="Times New Roman" w:hint="eastAsia"/>
          <w:sz w:val="28"/>
          <w:szCs w:val="30"/>
        </w:rPr>
        <w:t>不</w:t>
      </w:r>
      <w:proofErr w:type="gramEnd"/>
      <w:r w:rsidRPr="00806A61">
        <w:rPr>
          <w:rFonts w:ascii="仿宋_GB2312" w:eastAsia="仿宋_GB2312" w:hAnsi="仿宋" w:cs="Times New Roman" w:hint="eastAsia"/>
          <w:sz w:val="28"/>
          <w:szCs w:val="30"/>
        </w:rPr>
        <w:t>小康关键看老乡的论述等，深入研究这些思想对形成中国特色社会主义政治经济学的重大贡献。</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4. </w:t>
      </w:r>
      <w:r w:rsidRPr="00806A61">
        <w:rPr>
          <w:rFonts w:ascii="仿宋_GB2312" w:eastAsia="仿宋_GB2312" w:hAnsi="仿宋" w:cs="Times New Roman" w:hint="eastAsia"/>
          <w:sz w:val="28"/>
          <w:szCs w:val="30"/>
        </w:rPr>
        <w:t>深入研究阐述习近平总书记治国</w:t>
      </w:r>
      <w:proofErr w:type="gramStart"/>
      <w:r w:rsidRPr="00806A61">
        <w:rPr>
          <w:rFonts w:ascii="仿宋_GB2312" w:eastAsia="仿宋_GB2312" w:hAnsi="仿宋" w:cs="Times New Roman" w:hint="eastAsia"/>
          <w:sz w:val="28"/>
          <w:szCs w:val="30"/>
        </w:rPr>
        <w:t>理政新思想</w:t>
      </w:r>
      <w:proofErr w:type="gramEnd"/>
      <w:r w:rsidRPr="00806A61">
        <w:rPr>
          <w:rFonts w:ascii="仿宋_GB2312" w:eastAsia="仿宋_GB2312" w:hAnsi="仿宋" w:cs="Times New Roman" w:hint="eastAsia"/>
          <w:sz w:val="28"/>
          <w:szCs w:val="30"/>
        </w:rPr>
        <w:t>中关于政治发展的重要论述。比如，把坚持和发展中国特色社会主义，推进国家治理体系和治理能力现代化作为全面深化改革总目标的论述；关于全面深化改革重大关系处理的论述；关于坚定不移走中国特色社会主义政治发展道路、把权力关进制度笼子里的论述；关于依据宪法治国理政的论述；关于“人类命运共同体”、建立新的全球治理格局和世界秩序、共同推动国际关系法治化的论述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5. </w:t>
      </w:r>
      <w:r w:rsidRPr="00806A61">
        <w:rPr>
          <w:rFonts w:ascii="仿宋_GB2312" w:eastAsia="仿宋_GB2312" w:hAnsi="仿宋" w:cs="Times New Roman" w:hint="eastAsia"/>
          <w:sz w:val="28"/>
          <w:szCs w:val="30"/>
        </w:rPr>
        <w:t>深入研究总结阐述党的十八大以来中国特色社会主义制度在经济、政治、社会、文化等各个领域创新发展的成功经验和理论创新，完善和发展中国特色社会主义制度，推进国家治理体系和治理能力现代化。</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6. </w:t>
      </w:r>
      <w:r w:rsidRPr="00806A61">
        <w:rPr>
          <w:rFonts w:ascii="仿宋_GB2312" w:eastAsia="仿宋_GB2312" w:hAnsi="仿宋" w:cs="Times New Roman" w:hint="eastAsia"/>
          <w:sz w:val="28"/>
          <w:szCs w:val="30"/>
        </w:rPr>
        <w:t>深入研究阐述习近平总书记关于协调推进“四个全面”战略布局的论述，深入研究全面深化改革、全面推进依法治国、全面建成小康社会、全面从严治党的实践经验和理论创新。</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7. </w:t>
      </w:r>
      <w:r w:rsidRPr="00806A61">
        <w:rPr>
          <w:rFonts w:ascii="仿宋_GB2312" w:eastAsia="仿宋_GB2312" w:hAnsi="仿宋" w:cs="Times New Roman" w:hint="eastAsia"/>
          <w:sz w:val="28"/>
          <w:szCs w:val="30"/>
        </w:rPr>
        <w:t>深入研究阐述习近平总书记关于坚持以人民为中心的发展思</w:t>
      </w:r>
      <w:r w:rsidRPr="00806A61">
        <w:rPr>
          <w:rFonts w:ascii="仿宋_GB2312" w:eastAsia="仿宋_GB2312" w:hAnsi="仿宋" w:cs="Times New Roman" w:hint="eastAsia"/>
          <w:sz w:val="28"/>
          <w:szCs w:val="30"/>
        </w:rPr>
        <w:lastRenderedPageBreak/>
        <w:t>想和创新、协调、开放、绿色、共享五大发展理念，深入研究新发展理念的科学内涵和贯彻落实新发展理念的经验与问题。</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8. </w:t>
      </w:r>
      <w:r w:rsidRPr="00806A61">
        <w:rPr>
          <w:rFonts w:ascii="仿宋_GB2312" w:eastAsia="仿宋_GB2312" w:hAnsi="仿宋" w:cs="Times New Roman" w:hint="eastAsia"/>
          <w:sz w:val="28"/>
          <w:szCs w:val="30"/>
        </w:rPr>
        <w:t>深入研究阐述以习近平同志为核心的党中央一系列治国</w:t>
      </w:r>
      <w:proofErr w:type="gramStart"/>
      <w:r w:rsidRPr="00806A61">
        <w:rPr>
          <w:rFonts w:ascii="仿宋_GB2312" w:eastAsia="仿宋_GB2312" w:hAnsi="仿宋" w:cs="Times New Roman" w:hint="eastAsia"/>
          <w:sz w:val="28"/>
          <w:szCs w:val="30"/>
        </w:rPr>
        <w:t>理政新战略</w:t>
      </w:r>
      <w:proofErr w:type="gramEnd"/>
      <w:r w:rsidRPr="00806A61">
        <w:rPr>
          <w:rFonts w:ascii="仿宋_GB2312" w:eastAsia="仿宋_GB2312" w:hAnsi="仿宋" w:cs="Times New Roman" w:hint="eastAsia"/>
          <w:sz w:val="28"/>
          <w:szCs w:val="30"/>
        </w:rPr>
        <w:t>。比如，关于创新驱动发展战略，关于推进以人为核心的新型城镇化战略，关于“一带一路”发展战略，关于长江经济带发展战略，关于京津</w:t>
      </w:r>
      <w:proofErr w:type="gramStart"/>
      <w:r w:rsidRPr="00806A61">
        <w:rPr>
          <w:rFonts w:ascii="仿宋_GB2312" w:eastAsia="仿宋_GB2312" w:hAnsi="仿宋" w:cs="Times New Roman" w:hint="eastAsia"/>
          <w:sz w:val="28"/>
          <w:szCs w:val="30"/>
        </w:rPr>
        <w:t>冀区域</w:t>
      </w:r>
      <w:proofErr w:type="gramEnd"/>
      <w:r w:rsidRPr="00806A61">
        <w:rPr>
          <w:rFonts w:ascii="仿宋_GB2312" w:eastAsia="仿宋_GB2312" w:hAnsi="仿宋" w:cs="Times New Roman" w:hint="eastAsia"/>
          <w:sz w:val="28"/>
          <w:szCs w:val="30"/>
        </w:rPr>
        <w:t>协调发展战略，关于文化强国战略，关于海洋强国战略，关于网络强国战略等。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9. </w:t>
      </w:r>
      <w:r w:rsidRPr="00806A61">
        <w:rPr>
          <w:rFonts w:ascii="仿宋_GB2312" w:eastAsia="仿宋_GB2312" w:hAnsi="仿宋" w:cs="Times New Roman" w:hint="eastAsia"/>
          <w:sz w:val="28"/>
          <w:szCs w:val="30"/>
        </w:rPr>
        <w:t>深入研究阐释习近平总书记关于全面从严治党的思想和党的十八大六中全会精神；深入研究党的十八大以来思想建党与制度治党相结合的实践经验和理论创造；深入研究牢固树立政治意识、大局意识、核心意识、看齐意识的重大意义和实践要求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10. </w:t>
      </w:r>
      <w:r w:rsidRPr="00806A61">
        <w:rPr>
          <w:rFonts w:ascii="仿宋_GB2312" w:eastAsia="仿宋_GB2312" w:hAnsi="仿宋" w:cs="Times New Roman" w:hint="eastAsia"/>
          <w:sz w:val="28"/>
          <w:szCs w:val="30"/>
        </w:rPr>
        <w:t>深入研究阐释习近平总书记关于坚定文化自信，建设社会主义文化强国的思想。比如，关于文化自信是更基础、更广泛、更深厚的自信的论述；关于培育和</w:t>
      </w:r>
      <w:proofErr w:type="gramStart"/>
      <w:r w:rsidRPr="00806A61">
        <w:rPr>
          <w:rFonts w:ascii="仿宋_GB2312" w:eastAsia="仿宋_GB2312" w:hAnsi="仿宋" w:cs="Times New Roman" w:hint="eastAsia"/>
          <w:sz w:val="28"/>
          <w:szCs w:val="30"/>
        </w:rPr>
        <w:t>践行</w:t>
      </w:r>
      <w:proofErr w:type="gramEnd"/>
      <w:r w:rsidRPr="00806A61">
        <w:rPr>
          <w:rFonts w:ascii="仿宋_GB2312" w:eastAsia="仿宋_GB2312" w:hAnsi="仿宋" w:cs="Times New Roman" w:hint="eastAsia"/>
          <w:sz w:val="28"/>
          <w:szCs w:val="30"/>
        </w:rPr>
        <w:t>社会主义核心价值观的论述；关于牢牢掌握意识形态工作领导权和话语权的论述；关于传承和弘扬中华优秀传统文化的论述；关于提高国家文化</w:t>
      </w:r>
      <w:proofErr w:type="gramStart"/>
      <w:r w:rsidRPr="00806A61">
        <w:rPr>
          <w:rFonts w:ascii="仿宋_GB2312" w:eastAsia="仿宋_GB2312" w:hAnsi="仿宋" w:cs="Times New Roman" w:hint="eastAsia"/>
          <w:sz w:val="28"/>
          <w:szCs w:val="30"/>
        </w:rPr>
        <w:t>软实力</w:t>
      </w:r>
      <w:proofErr w:type="gramEnd"/>
      <w:r w:rsidRPr="00806A61">
        <w:rPr>
          <w:rFonts w:ascii="仿宋_GB2312" w:eastAsia="仿宋_GB2312" w:hAnsi="仿宋" w:cs="Times New Roman" w:hint="eastAsia"/>
          <w:sz w:val="28"/>
          <w:szCs w:val="30"/>
        </w:rPr>
        <w:t>的论述等；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11. </w:t>
      </w:r>
      <w:r w:rsidRPr="00806A61">
        <w:rPr>
          <w:rFonts w:ascii="仿宋_GB2312" w:eastAsia="仿宋_GB2312" w:hAnsi="仿宋" w:cs="Times New Roman" w:hint="eastAsia"/>
          <w:sz w:val="28"/>
          <w:szCs w:val="30"/>
        </w:rPr>
        <w:t>深入研究阐述习近平总书记关于改善民生与社会治理的思想。比如，关于实现经济发展和民生改善良性循环；关于坚决打赢脱贫攻坚战；关于构建和发展和谐劳动关系；构建全民共建共享的社会治理格局；关于坚持总体国家安全观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12. </w:t>
      </w:r>
      <w:r w:rsidRPr="00806A61">
        <w:rPr>
          <w:rFonts w:ascii="仿宋_GB2312" w:eastAsia="仿宋_GB2312" w:hAnsi="仿宋" w:cs="Times New Roman" w:hint="eastAsia"/>
          <w:sz w:val="28"/>
          <w:szCs w:val="30"/>
        </w:rPr>
        <w:t>深入研究阐述习近平总书记关于科学的思想方法和工作方法重要论述。重点包括：深入研究阐述关于坚持和用好毛泽东思想活的灵魂的论述；关于提高战略思维、历史思维、辩证思维、创新思维、底线思维能力的论述；深入研究阐述钉钉子精神和正确把握学习方向、依靠学习走向未来的论述，深入研究阐述“三严三实”的论述等。</w:t>
      </w:r>
    </w:p>
    <w:p w:rsidR="00B7217B" w:rsidRPr="00806A61"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13. </w:t>
      </w:r>
      <w:r w:rsidRPr="00806A61">
        <w:rPr>
          <w:rFonts w:ascii="仿宋_GB2312" w:eastAsia="仿宋_GB2312" w:hAnsi="仿宋" w:cs="Times New Roman" w:hint="eastAsia"/>
          <w:sz w:val="28"/>
          <w:szCs w:val="30"/>
        </w:rPr>
        <w:t>深入研究上海在协调推进“四个全面”战略布局进程中的成就、经验、理论和现实问题；在贯彻落实新发展理念中的成就、经验、理论和现实问题。</w:t>
      </w:r>
    </w:p>
    <w:p w:rsidR="00B7217B"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14. </w:t>
      </w:r>
      <w:r w:rsidRPr="00806A61">
        <w:rPr>
          <w:rFonts w:ascii="仿宋_GB2312" w:eastAsia="仿宋_GB2312" w:hAnsi="仿宋" w:cs="Times New Roman" w:hint="eastAsia"/>
          <w:sz w:val="28"/>
          <w:szCs w:val="30"/>
        </w:rPr>
        <w:t>深入研究上海建设中国（上海）自由贸易试验区、上海国际金融中心和科技创新中心中的制度创新成果、经验、理论和现实问题；深入研究上海探索符合超大型城市特点和规律的社会治理新路子的创新成果、经验、理论和现实问题。</w:t>
      </w:r>
    </w:p>
    <w:p w:rsidR="006E7596" w:rsidRPr="00B7217B" w:rsidRDefault="00B7217B" w:rsidP="00B7217B">
      <w:pPr>
        <w:spacing w:line="460" w:lineRule="exact"/>
        <w:ind w:firstLineChars="200" w:firstLine="560"/>
        <w:jc w:val="left"/>
        <w:rPr>
          <w:rFonts w:ascii="仿宋_GB2312" w:eastAsia="仿宋_GB2312" w:hAnsi="仿宋" w:cs="Times New Roman"/>
          <w:sz w:val="28"/>
          <w:szCs w:val="30"/>
        </w:rPr>
      </w:pPr>
      <w:r>
        <w:rPr>
          <w:rFonts w:ascii="仿宋_GB2312" w:eastAsia="仿宋_GB2312" w:hAnsi="仿宋" w:cs="Times New Roman" w:hint="eastAsia"/>
          <w:sz w:val="28"/>
          <w:szCs w:val="30"/>
        </w:rPr>
        <w:t xml:space="preserve">15. </w:t>
      </w:r>
      <w:r w:rsidRPr="00806A61">
        <w:rPr>
          <w:rFonts w:ascii="仿宋_GB2312" w:eastAsia="仿宋_GB2312" w:hAnsi="仿宋" w:cs="Times New Roman" w:hint="eastAsia"/>
          <w:sz w:val="28"/>
          <w:szCs w:val="30"/>
        </w:rPr>
        <w:t>深入研究上海在推进改革开放、创新发展和社会主义现代化国际大都市建设中全面从严治党的成就、经验、理论和现实问题。</w:t>
      </w:r>
    </w:p>
    <w:sectPr w:rsidR="006E7596" w:rsidRPr="00B72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23" w:rsidRDefault="00714A23" w:rsidP="008B5C08">
      <w:r>
        <w:separator/>
      </w:r>
    </w:p>
  </w:endnote>
  <w:endnote w:type="continuationSeparator" w:id="0">
    <w:p w:rsidR="00714A23" w:rsidRDefault="00714A23" w:rsidP="008B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23" w:rsidRDefault="00714A23" w:rsidP="008B5C08">
      <w:r>
        <w:separator/>
      </w:r>
    </w:p>
  </w:footnote>
  <w:footnote w:type="continuationSeparator" w:id="0">
    <w:p w:rsidR="00714A23" w:rsidRDefault="00714A23" w:rsidP="008B5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7B"/>
    <w:rsid w:val="006E7596"/>
    <w:rsid w:val="00714A23"/>
    <w:rsid w:val="008B5C08"/>
    <w:rsid w:val="00B7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C08"/>
    <w:rPr>
      <w:sz w:val="18"/>
      <w:szCs w:val="18"/>
    </w:rPr>
  </w:style>
  <w:style w:type="paragraph" w:styleId="a4">
    <w:name w:val="footer"/>
    <w:basedOn w:val="a"/>
    <w:link w:val="Char0"/>
    <w:uiPriority w:val="99"/>
    <w:unhideWhenUsed/>
    <w:rsid w:val="008B5C08"/>
    <w:pPr>
      <w:tabs>
        <w:tab w:val="center" w:pos="4153"/>
        <w:tab w:val="right" w:pos="8306"/>
      </w:tabs>
      <w:snapToGrid w:val="0"/>
      <w:jc w:val="left"/>
    </w:pPr>
    <w:rPr>
      <w:sz w:val="18"/>
      <w:szCs w:val="18"/>
    </w:rPr>
  </w:style>
  <w:style w:type="character" w:customStyle="1" w:styleId="Char0">
    <w:name w:val="页脚 Char"/>
    <w:basedOn w:val="a0"/>
    <w:link w:val="a4"/>
    <w:uiPriority w:val="99"/>
    <w:rsid w:val="008B5C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C08"/>
    <w:rPr>
      <w:sz w:val="18"/>
      <w:szCs w:val="18"/>
    </w:rPr>
  </w:style>
  <w:style w:type="paragraph" w:styleId="a4">
    <w:name w:val="footer"/>
    <w:basedOn w:val="a"/>
    <w:link w:val="Char0"/>
    <w:uiPriority w:val="99"/>
    <w:unhideWhenUsed/>
    <w:rsid w:val="008B5C08"/>
    <w:pPr>
      <w:tabs>
        <w:tab w:val="center" w:pos="4153"/>
        <w:tab w:val="right" w:pos="8306"/>
      </w:tabs>
      <w:snapToGrid w:val="0"/>
      <w:jc w:val="left"/>
    </w:pPr>
    <w:rPr>
      <w:sz w:val="18"/>
      <w:szCs w:val="18"/>
    </w:rPr>
  </w:style>
  <w:style w:type="character" w:customStyle="1" w:styleId="Char0">
    <w:name w:val="页脚 Char"/>
    <w:basedOn w:val="a0"/>
    <w:link w:val="a4"/>
    <w:uiPriority w:val="99"/>
    <w:rsid w:val="008B5C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Yujing Li</dc:creator>
  <cp:lastModifiedBy>Yujing Li</cp:lastModifiedBy>
  <cp:revision>2</cp:revision>
  <dcterms:created xsi:type="dcterms:W3CDTF">2017-03-31T08:15:00Z</dcterms:created>
  <dcterms:modified xsi:type="dcterms:W3CDTF">2017-04-01T02:00:00Z</dcterms:modified>
</cp:coreProperties>
</file>