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59" w:rsidRPr="00317359" w:rsidRDefault="00317359" w:rsidP="00317359">
      <w:pPr>
        <w:tabs>
          <w:tab w:val="left" w:pos="940"/>
        </w:tabs>
        <w:spacing w:line="520" w:lineRule="exact"/>
        <w:jc w:val="left"/>
        <w:rPr>
          <w:rFonts w:eastAsia="方正仿宋简体"/>
          <w:b/>
          <w:sz w:val="32"/>
          <w:szCs w:val="32"/>
        </w:rPr>
      </w:pPr>
      <w:r w:rsidRPr="00317359">
        <w:rPr>
          <w:rFonts w:eastAsia="方正仿宋简体"/>
          <w:b/>
          <w:sz w:val="32"/>
          <w:szCs w:val="32"/>
        </w:rPr>
        <w:t>附件一：</w:t>
      </w:r>
    </w:p>
    <w:p w:rsidR="00317359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</w:p>
    <w:p w:rsidR="00317359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B509BF">
        <w:rPr>
          <w:rFonts w:ascii="方正大标宋简体" w:eastAsia="方正大标宋简体" w:hint="eastAsia"/>
          <w:b/>
          <w:sz w:val="44"/>
          <w:szCs w:val="44"/>
        </w:rPr>
        <w:t>2013年度寻访“中国大学生自强之星”</w:t>
      </w:r>
    </w:p>
    <w:p w:rsidR="00317359" w:rsidRPr="00B509BF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B509BF">
        <w:rPr>
          <w:rFonts w:ascii="方正大标宋简体" w:eastAsia="方正大标宋简体" w:hint="eastAsia"/>
          <w:b/>
          <w:sz w:val="44"/>
          <w:szCs w:val="44"/>
        </w:rPr>
        <w:t>活动方案</w:t>
      </w:r>
    </w:p>
    <w:p w:rsidR="00317359" w:rsidRPr="00B509BF" w:rsidRDefault="00317359" w:rsidP="00317359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一、组织机构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主办单位：共青团中央、全国学联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承办单位：中国青年报社、中国高校传媒联盟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协办单位：新东方教育科技集团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官方网站：中青在线、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中国校媒网</w:t>
      </w:r>
      <w:proofErr w:type="gramEnd"/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媒体支持：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新浪微博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博、微信、易信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二、活动时间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2013年10月至2014年1月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三、活动主题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“我的中国梦”——青年自强·圆梦中国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四、报名条件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1．普通高校(含民办、高职)的全日制本、专科生和研究生；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2．具有良好的思想政治素质，学业成绩优良，品行端正，热心公益，乐观向上；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3．在深入开展“我的中国梦”主题活动中涌现出来的典型人物，代表着青春新榜样，能够通过本活动传递校园正能量；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4．在爱国奉献、道德弘扬、科技创新、自立创业、志愿公益等方面有突出的事迹或成就，在当代大学生中能够起到可亲、可敬、可信、可学的榜样作用；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5．在活动报名截止前，本人事迹在本校的校园媒体或其他社会媒体上有过相关报道或介绍，并在校园内引起较大反响者优先；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6．往届“中国大学生自强之星”和“中国大学生自强之星标兵”不再参加本次活动，“中国大学生自强之星提名奖”获得者不受此限。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五、活动安排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（一）校内报名及展示阶段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1．报名时间：2013年10月中旬至2013年11月22日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所有符合报名条件的大学生，均可登录活动官方网站(star.xiaomei.cc)报名。报名截止时间为2013年11月22日18时。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2．报名方法：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第一步：符合条件的同学，请登录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活动官网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(star.xiaomei.cc)，点击注册，进入报名系统，按照要求填写个人详细信息；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第二步：报名信息填写完整后，请关注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活动官网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(star.xiaomei.cc)“参选人展示”页面，出现本人展示信息即代表审核通过。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第三步：请通过审核同学在2013年11月22日前，本人开通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腾讯微博并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在#自强之星#话题下，发布个人报名主页链接，@中国大学生自强之星(注：组委会秘书处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官方微博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)及本校团委官方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微博并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加关注，并争取获得不少于50个转发支持。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参选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微博发布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示例：#自强之星#我是****学校**我的个人梦想（或我的个性宣言），请大家关注我的事迹（活动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官</w:t>
      </w: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网个人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展示页面链接）并转发本条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微博支持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我；转发活动logo图（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从官网主页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下载）@中国大学生自强之星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第四步：通过手机关注“寻访中国大学生自强之星”微信、易信，便于及时了解活动进展，咨询活动情况，并将自己的自强故事通过“朋友圈”进行传播，让身边的人知道并转发支持你参加本次活动。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3．注意事项：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报名截止前，参选者均可通过各种合法方式，在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腾讯微博公布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自己的报名主页链接并进行相关的展示和宣传，接受公众监督，争取周围同学、老师及网友转发。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参选者要尽量争取本校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校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媒的支持，借助其文字、图片、视频及新媒体各种渠道进行传播自己的自强事迹，以获得更多转发支持。新媒体传播方式，不限于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博，可以通过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新浪微博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、微信、易信、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人人网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等平台进行传播，并将传播结果在截止日前整理，以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长微博或者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链接方式，通过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腾讯微博集中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发布并@本校团委官方网站、@中国大学生自强之星 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鼓励各高校团委通过报名平台，举办校内寻访“大学生自强之星”活动，选出最具代表性同学。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为报名平台，转发数量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以腾讯微博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转发数量为准；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新浪微博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、微信、易信、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人人网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等其他新媒体渠道为个人宣传渠道，不限数量，在提交宣传汇总时，作为考核加分项。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bCs/>
          <w:sz w:val="32"/>
          <w:szCs w:val="32"/>
        </w:rPr>
        <w:t>（二）校级推荐阶段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1．校内审核时间：2013年11月23日至11月30日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各高校根据团中央、省级团委的要求，登录活动官方网站(star.xiaomei.cc)，从进行展示的同学中，重点审核以</w:t>
      </w: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下三个内容：第一，本校报名同学的基本资料和事迹情况是否真实；第二，是否通过新媒体（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博、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新浪微博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、微信、易信、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人人网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等平台）传播个人事迹；第三，拟推荐同学是否获得不少于50个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好友转发支持。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2．校内公示时间：2013年12月1日至12月7日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各高校团委在符合以上三条审核条件的同学中，按照“公平、公正、公开”的原则，确定推荐名单并通过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的校团委官方账号在#自强之星#话题下进行名单公示，接受公众监督和评论。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3．校级推荐时间：2013年12月9日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公示完成后，各高校应根据当地省级团委的安排，在2013年12月9日当天，将本校推荐的1至2名“自强之星”的报名表（注明事迹类别）及校内宣传材料报至省级团委学校部。报名表在通过组委会报名审核后将在本人的报名主页自动生成，可下载打印，同时提供推荐材料的完整电子版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过期不提交材料，视同放弃推荐资格。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学校报名、推荐阶段，各高校团委可根据实际情况为选拔出的自强之星举行“自强事迹分享会”等线下活动。同时，亦可与组委会合作邀请往届自强之星及自强之星标兵参与“励志系列报告会”、“自强事迹分享会”等活动。组委会将提供相关支持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/>
          <w:b/>
          <w:sz w:val="32"/>
          <w:szCs w:val="32"/>
        </w:rPr>
        <w:t>（三）省级推荐阶段（产生</w:t>
      </w: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“</w:t>
      </w:r>
      <w:r w:rsidRPr="00FE6FDA">
        <w:rPr>
          <w:rFonts w:asciiTheme="minorEastAsia" w:eastAsiaTheme="minorEastAsia" w:hAnsiTheme="minorEastAsia"/>
          <w:b/>
          <w:sz w:val="32"/>
          <w:szCs w:val="32"/>
        </w:rPr>
        <w:t>中国大学生自强之星</w:t>
      </w: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”</w:t>
      </w:r>
      <w:r w:rsidRPr="00FE6FDA">
        <w:rPr>
          <w:rFonts w:asciiTheme="minorEastAsia" w:eastAsiaTheme="minorEastAsia" w:hAnsiTheme="minorEastAsia"/>
          <w:b/>
          <w:sz w:val="32"/>
          <w:szCs w:val="32"/>
        </w:rPr>
        <w:t>及提名奖）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时间：2013年12月10日至12月20日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2013年12月9日，省级团委在收到各高校推荐材料后，进行综合评议，并通过省级团委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腾讯微博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的官方账号，在#</w:t>
      </w: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自强之星#话题下，于12月13日至19日对推荐的“中国大学生自强之星”及提名奖进行；同时，考察各高校团委在活动中对新媒体的应用情况，及时了解公众对活动的相关意见和建议，对相关问题进行解释和说明。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经公示后，根据通知中规定的名额，于12月20日前正式向组委会提交“中国大学生自强之星”及提名奖，并提供相关电子版材料，省级团委的提名材料应包括：汇总表、被提名者的报名表和所在学校关于本次活动的宣传报道材料（包括样报、样刊、网络截屏等），同时推荐1所优秀组织院校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相关表格在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活动官网下载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。所有材料均以电子邮件方式提交到E-mail：</w:t>
      </w:r>
      <w:hyperlink r:id="rId5" w:history="1">
        <w:r w:rsidRPr="00FE6FDA">
          <w:rPr>
            <w:rFonts w:asciiTheme="minorEastAsia" w:eastAsiaTheme="minorEastAsia" w:hAnsiTheme="minorEastAsia" w:hint="eastAsia"/>
            <w:b/>
            <w:sz w:val="32"/>
            <w:szCs w:val="32"/>
          </w:rPr>
          <w:t>selfstar@qq.com。</w:t>
        </w:r>
      </w:hyperlink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（四）评审会及公布寻访结果（产生“中国大学生自强之星标兵”）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公布时间：2014年1月上中旬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2014年1月上旬，组委会将组织有关专家，从各省级团委推荐的110名“中国大学生自强之星”中确定10名“中国大学生自强之星标兵”，并通过活动官方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微博进行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公示，接受全社会的监督。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随后，组委会将通过官方网站（star.xiaomei.cc）以及《中国青年报》公布本年度寻访活动的最终结果。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bCs/>
          <w:sz w:val="32"/>
          <w:szCs w:val="32"/>
        </w:rPr>
        <w:t>（五）活动表彰及后期宣传阶段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团中央、全国学联将择期发布结果和举行颁奖仪式。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具体奖励办法如下：(1)“中国大学生自强之星标兵”10名，每人可获得荣誉证书和10000元“中国大学生新东方自强奖学金”，受邀参加颁奖仪式；(2)“中国大学生自强之</w:t>
      </w: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星”100名，每人可获得荣誉证书和5000元“中国大学生新东方自强奖学金”；(3)“中国大学生自强之星”提名奖获得者800名，每人可获得荣誉证书和2000元“中国大学生新东方自强奖学金”；（4）组委会将根据校内组织宣传工作情况，评出10所高校获得2013年度“寻访中国大学生自强之星”活动“优秀组织奖”，颁发奖牌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六、“青年自强 圆梦中国——寻访我身边的自强之星”全国大学生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校媒好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新闻奖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活动时间：2013年10月至2014年1月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采访对象：本校确认参选“自强之星”的优秀同学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稿件形式：文字、图片、视频等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提交形式：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校媒记者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需要在采访的本校“自强之星”稿件刊发后，将稿件链接和原文及时发送到电子邮箱：</w:t>
      </w:r>
      <w:hyperlink r:id="rId6" w:history="1">
        <w:r w:rsidRPr="00FE6FDA">
          <w:rPr>
            <w:rFonts w:asciiTheme="minorEastAsia" w:eastAsiaTheme="minorEastAsia" w:hAnsiTheme="minorEastAsia" w:hint="eastAsia"/>
            <w:b/>
            <w:sz w:val="32"/>
            <w:szCs w:val="32"/>
          </w:rPr>
          <w:t>selfstar@qq.com</w:t>
        </w:r>
      </w:hyperlink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，刊发平台可以是微博、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人人网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等自媒体，也可以是校园网、校刊等校内媒体，刊发在其他社会媒体上的稿件将优先考虑获奖。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奖励颁发：分文字类、图片类、视频类、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微博类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分别颁奖，获奖人员有机会受邀参加颁奖典礼并获得获奖证书，相关作品将有机会在《中国青年报</w:t>
      </w:r>
      <w:bookmarkStart w:id="0" w:name="_GoBack"/>
      <w:bookmarkEnd w:id="0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》、中青在线、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校媒网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等媒体刊登。</w:t>
      </w:r>
    </w:p>
    <w:p w:rsidR="00317359" w:rsidRPr="00FE6FDA" w:rsidRDefault="00317359" w:rsidP="00FE6FDA">
      <w:pPr>
        <w:tabs>
          <w:tab w:val="left" w:pos="94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请大学生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校媒记者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关注“中国大学生自强之星”官方微博，并加入大学生</w:t>
      </w:r>
      <w:proofErr w:type="gramStart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校媒好</w:t>
      </w:r>
      <w:proofErr w:type="gramEnd"/>
      <w:r w:rsidRPr="00FE6FDA">
        <w:rPr>
          <w:rFonts w:asciiTheme="minorEastAsia" w:eastAsiaTheme="minorEastAsia" w:hAnsiTheme="minorEastAsia" w:hint="eastAsia"/>
          <w:b/>
          <w:sz w:val="32"/>
          <w:szCs w:val="32"/>
        </w:rPr>
        <w:t>新闻奖QQ群：158712478，及时进行了解、</w:t>
      </w:r>
      <w:r w:rsidR="00FE6FDA" w:rsidRPr="00FE6FDA">
        <w:rPr>
          <w:rFonts w:asciiTheme="minorEastAsia" w:eastAsiaTheme="minorEastAsia" w:hAnsiTheme="minorEastAsia" w:hint="eastAsia"/>
          <w:b/>
          <w:sz w:val="32"/>
          <w:szCs w:val="32"/>
        </w:rPr>
        <w:t>交流。</w:t>
      </w:r>
    </w:p>
    <w:sectPr w:rsidR="00317359" w:rsidRPr="00FE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59"/>
    <w:rsid w:val="00317359"/>
    <w:rsid w:val="00367274"/>
    <w:rsid w:val="00660C15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7359"/>
    <w:rPr>
      <w:strike w:val="0"/>
      <w:dstrike w:val="0"/>
      <w:color w:val="333333"/>
      <w:u w:val="none"/>
    </w:rPr>
  </w:style>
  <w:style w:type="paragraph" w:styleId="a4">
    <w:name w:val="Normal (Web)"/>
    <w:basedOn w:val="a"/>
    <w:rsid w:val="0031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60C1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0C1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7359"/>
    <w:rPr>
      <w:strike w:val="0"/>
      <w:dstrike w:val="0"/>
      <w:color w:val="333333"/>
      <w:u w:val="none"/>
    </w:rPr>
  </w:style>
  <w:style w:type="paragraph" w:styleId="a4">
    <w:name w:val="Normal (Web)"/>
    <w:basedOn w:val="a"/>
    <w:rsid w:val="0031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60C1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0C1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lfstar@qq.com" TargetMode="External"/><Relationship Id="rId5" Type="http://schemas.openxmlformats.org/officeDocument/2006/relationships/hyperlink" Target="mailto:selfstar@qq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491</Words>
  <Characters>2799</Characters>
  <Application>Microsoft Office Word</Application>
  <DocSecurity>0</DocSecurity>
  <Lines>23</Lines>
  <Paragraphs>6</Paragraphs>
  <ScaleCrop>false</ScaleCrop>
  <Company>SHTSW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江赉</dc:creator>
  <cp:keywords/>
  <dc:description/>
  <cp:lastModifiedBy>Wan</cp:lastModifiedBy>
  <cp:revision>3</cp:revision>
  <dcterms:created xsi:type="dcterms:W3CDTF">2013-11-14T06:27:00Z</dcterms:created>
  <dcterms:modified xsi:type="dcterms:W3CDTF">2013-11-14T15:54:00Z</dcterms:modified>
</cp:coreProperties>
</file>